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FD52" w14:textId="4F2CC36B" w:rsidR="00B970FE" w:rsidRDefault="003E3409" w:rsidP="00B970FE">
      <w:pPr>
        <w:ind w:firstLine="0"/>
        <w:jc w:val="center"/>
        <w:rPr>
          <w:rFonts w:cs="Tahoma"/>
          <w:b/>
          <w:sz w:val="28"/>
          <w:szCs w:val="28"/>
        </w:rPr>
      </w:pPr>
      <w:r w:rsidRPr="003E3409">
        <w:rPr>
          <w:rFonts w:cs="Tahoma"/>
          <w:b/>
          <w:sz w:val="28"/>
          <w:szCs w:val="28"/>
        </w:rPr>
        <w:t>TERMO DE REFERÊNCIA</w:t>
      </w:r>
    </w:p>
    <w:p w14:paraId="09DC64F9" w14:textId="46CD84DE" w:rsidR="007B19F6" w:rsidRDefault="003E3409" w:rsidP="00B970FE">
      <w:pPr>
        <w:ind w:firstLine="0"/>
        <w:jc w:val="center"/>
        <w:rPr>
          <w:b/>
          <w:bCs/>
          <w:szCs w:val="18"/>
        </w:rPr>
      </w:pPr>
      <w:r w:rsidRPr="003E3409">
        <w:rPr>
          <w:rFonts w:cs="Tahoma"/>
          <w:bCs/>
          <w:szCs w:val="18"/>
        </w:rPr>
        <w:t>Caracterização do(s) objeto(s) que se pretenda(m) contratar</w:t>
      </w:r>
    </w:p>
    <w:p w14:paraId="2E5F9B4B" w14:textId="26E32458" w:rsidR="003E3409" w:rsidRDefault="003E3409" w:rsidP="00EC1F26">
      <w:pPr>
        <w:pStyle w:val="Ttulo1"/>
      </w:pPr>
      <w:r w:rsidRPr="003E3409">
        <w:t>D</w:t>
      </w:r>
      <w:r>
        <w:t xml:space="preserve">efinição do </w:t>
      </w:r>
      <w:r w:rsidR="00212C1D">
        <w:t>O</w:t>
      </w:r>
      <w:r>
        <w:t>bjeto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1984"/>
        <w:gridCol w:w="2126"/>
      </w:tblGrid>
      <w:tr w:rsidR="00212C1D" w:rsidRPr="00E92143" w14:paraId="76F8DB76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37DEBCAC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N</w:t>
            </w:r>
            <w:r>
              <w:rPr>
                <w:b/>
                <w:bCs/>
                <w:szCs w:val="18"/>
              </w:rPr>
              <w:t>atureza(s) do(s) Objeto(s)</w:t>
            </w:r>
          </w:p>
        </w:tc>
      </w:tr>
      <w:tr w:rsidR="00212C1D" w:rsidRPr="00E92143" w14:paraId="64313419" w14:textId="77777777" w:rsidTr="00CF22BB">
        <w:tc>
          <w:tcPr>
            <w:tcW w:w="2660" w:type="dxa"/>
            <w:shd w:val="clear" w:color="auto" w:fill="auto"/>
            <w:vAlign w:val="center"/>
          </w:tcPr>
          <w:p w14:paraId="44083AEC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Aquisição de Bens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C94FB9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Obra(s)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041378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Locação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6BC353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Concessão de Bens</w:t>
            </w:r>
          </w:p>
        </w:tc>
      </w:tr>
      <w:tr w:rsidR="00212C1D" w:rsidRPr="00E92143" w14:paraId="48D45C09" w14:textId="77777777" w:rsidTr="00CF22BB">
        <w:trPr>
          <w:trHeight w:val="121"/>
        </w:trPr>
        <w:tc>
          <w:tcPr>
            <w:tcW w:w="2660" w:type="dxa"/>
            <w:shd w:val="clear" w:color="auto" w:fill="auto"/>
            <w:vAlign w:val="center"/>
          </w:tcPr>
          <w:p w14:paraId="4EA8811E" w14:textId="0B8D8A88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7D7EE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Prestação de Serviços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6E342A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Prestação de Serviços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D4080C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Alienação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459791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Permissão de Bens</w:t>
            </w:r>
          </w:p>
        </w:tc>
      </w:tr>
      <w:tr w:rsidR="00212C1D" w:rsidRPr="00E92143" w14:paraId="79BD1475" w14:textId="77777777" w:rsidTr="00CF22BB">
        <w:trPr>
          <w:trHeight w:val="12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8E41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Prestação de Serviços </w:t>
            </w:r>
            <w:r>
              <w:rPr>
                <w:sz w:val="16"/>
                <w:szCs w:val="16"/>
              </w:rPr>
              <w:t xml:space="preserve">com Regime de Dedicação Exclusiva de Mão de Obra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3F2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 w:rsidRPr="00793875">
              <w:rPr>
                <w:sz w:val="16"/>
                <w:szCs w:val="16"/>
              </w:rPr>
              <w:t>Fornecimento e prestação de serviço associado</w:t>
            </w:r>
            <w:r>
              <w:rPr>
                <w:sz w:val="16"/>
                <w:szCs w:val="16"/>
              </w:rPr>
              <w:t>s</w:t>
            </w:r>
          </w:p>
        </w:tc>
      </w:tr>
    </w:tbl>
    <w:p w14:paraId="42E3CA90" w14:textId="01B0E3DA" w:rsidR="00212C1D" w:rsidRDefault="00212C1D" w:rsidP="00212C1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212C1D" w:rsidRPr="00E92143" w14:paraId="0C15520C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693E0A12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T</w:t>
            </w:r>
            <w:r>
              <w:rPr>
                <w:b/>
                <w:bCs/>
                <w:szCs w:val="18"/>
              </w:rPr>
              <w:t>ipo(s) de Objeto(s)</w:t>
            </w:r>
          </w:p>
        </w:tc>
      </w:tr>
      <w:tr w:rsidR="00212C1D" w:rsidRPr="00E92143" w14:paraId="60198845" w14:textId="77777777" w:rsidTr="00CF22BB">
        <w:trPr>
          <w:trHeight w:val="163"/>
        </w:trPr>
        <w:tc>
          <w:tcPr>
            <w:tcW w:w="2578" w:type="dxa"/>
            <w:shd w:val="clear" w:color="auto" w:fill="auto"/>
            <w:vAlign w:val="center"/>
          </w:tcPr>
          <w:p w14:paraId="28F9535A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 Comum(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FFF77FC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 Especiais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6AB0C04" w14:textId="50084498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7D7EE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Serviço(s) Comum(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AF8A687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Serviço(s) Especial(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212C1D" w:rsidRPr="00E92143" w14:paraId="6E7FE2F9" w14:textId="77777777" w:rsidTr="00CF22BB">
        <w:trPr>
          <w:trHeight w:val="163"/>
        </w:trPr>
        <w:tc>
          <w:tcPr>
            <w:tcW w:w="5157" w:type="dxa"/>
            <w:gridSpan w:val="2"/>
            <w:shd w:val="clear" w:color="auto" w:fill="auto"/>
            <w:vAlign w:val="center"/>
          </w:tcPr>
          <w:p w14:paraId="4E8DA964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Obra(s) Comum(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 de Engenharia</w:t>
            </w:r>
          </w:p>
        </w:tc>
        <w:tc>
          <w:tcPr>
            <w:tcW w:w="5157" w:type="dxa"/>
            <w:gridSpan w:val="2"/>
            <w:shd w:val="clear" w:color="auto" w:fill="auto"/>
            <w:vAlign w:val="center"/>
          </w:tcPr>
          <w:p w14:paraId="2BA83181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Obra(s) Especial(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 de Engenharia</w:t>
            </w:r>
          </w:p>
        </w:tc>
      </w:tr>
      <w:tr w:rsidR="00212C1D" w:rsidRPr="00E92143" w14:paraId="204E6335" w14:textId="77777777" w:rsidTr="00CF22BB">
        <w:trPr>
          <w:trHeight w:val="163"/>
        </w:trPr>
        <w:tc>
          <w:tcPr>
            <w:tcW w:w="5157" w:type="dxa"/>
            <w:gridSpan w:val="2"/>
            <w:shd w:val="clear" w:color="auto" w:fill="auto"/>
            <w:vAlign w:val="center"/>
          </w:tcPr>
          <w:p w14:paraId="3B3364BE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Serviço(s) Comum(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>
              <w:rPr>
                <w:sz w:val="16"/>
                <w:szCs w:val="16"/>
              </w:rPr>
              <w:t>) de Engenharia</w:t>
            </w:r>
          </w:p>
        </w:tc>
        <w:tc>
          <w:tcPr>
            <w:tcW w:w="5157" w:type="dxa"/>
            <w:gridSpan w:val="2"/>
            <w:shd w:val="clear" w:color="auto" w:fill="auto"/>
            <w:vAlign w:val="center"/>
          </w:tcPr>
          <w:p w14:paraId="3DAC9149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Serviço(s) Especial(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 de Engenharia</w:t>
            </w:r>
          </w:p>
        </w:tc>
      </w:tr>
    </w:tbl>
    <w:p w14:paraId="7A21D91D" w14:textId="7E9929D9" w:rsidR="00212C1D" w:rsidRDefault="00212C1D" w:rsidP="00212C1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3402"/>
        <w:gridCol w:w="708"/>
      </w:tblGrid>
      <w:tr w:rsidR="00212C1D" w:rsidRPr="00E92143" w14:paraId="76EFAE00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23E72E80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Catálogo Eletrônico de Padronização</w:t>
            </w:r>
          </w:p>
        </w:tc>
      </w:tr>
      <w:tr w:rsidR="00212C1D" w:rsidRPr="00E92143" w14:paraId="290C4E49" w14:textId="77777777" w:rsidTr="00CF22BB">
        <w:trPr>
          <w:trHeight w:val="252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33D78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E06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Sim, cfe. disponível no catálogo eletrônico de padronização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89F19" w14:textId="042C1D59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1F36F9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identificado(s) e/ou localizado(s) no catálogo</w:t>
            </w:r>
          </w:p>
        </w:tc>
      </w:tr>
      <w:tr w:rsidR="00212C1D" w:rsidRPr="00E92143" w14:paraId="467E624E" w14:textId="77777777" w:rsidTr="00CF22BB">
        <w:trPr>
          <w:trHeight w:val="137"/>
        </w:trPr>
        <w:tc>
          <w:tcPr>
            <w:tcW w:w="9606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82415F1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 w:rsidRPr="000F2F44">
              <w:rPr>
                <w:b/>
                <w:bCs/>
                <w:sz w:val="16"/>
                <w:szCs w:val="16"/>
              </w:rPr>
              <w:t>Descrever o motivo da não utilização do catálogo eletrônico de padronização</w:t>
            </w:r>
            <w:r>
              <w:rPr>
                <w:sz w:val="16"/>
                <w:szCs w:val="16"/>
              </w:rPr>
              <w:t>, cfe. §2º do Art. 19 da Lei 14.133/21: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B6AAD11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212C1D" w:rsidRPr="00E92143" w14:paraId="5F088D42" w14:textId="77777777" w:rsidTr="00CF22BB">
        <w:trPr>
          <w:trHeight w:val="312"/>
        </w:trPr>
        <w:tc>
          <w:tcPr>
            <w:tcW w:w="10314" w:type="dxa"/>
            <w:gridSpan w:val="4"/>
            <w:tcBorders>
              <w:top w:val="nil"/>
            </w:tcBorders>
            <w:shd w:val="clear" w:color="auto" w:fill="auto"/>
          </w:tcPr>
          <w:p w14:paraId="798E315C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54E7768C" w14:textId="763C9199" w:rsidR="00212C1D" w:rsidRDefault="00212C1D" w:rsidP="00212C1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921"/>
        <w:gridCol w:w="1418"/>
        <w:gridCol w:w="2551"/>
        <w:gridCol w:w="2381"/>
        <w:gridCol w:w="29"/>
        <w:gridCol w:w="1530"/>
      </w:tblGrid>
      <w:tr w:rsidR="00212C1D" w:rsidRPr="00E92143" w14:paraId="3B478692" w14:textId="77777777" w:rsidTr="00CF22BB">
        <w:tc>
          <w:tcPr>
            <w:tcW w:w="10314" w:type="dxa"/>
            <w:gridSpan w:val="7"/>
            <w:shd w:val="clear" w:color="auto" w:fill="auto"/>
            <w:vAlign w:val="center"/>
          </w:tcPr>
          <w:p w14:paraId="046BEBF3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I</w:t>
            </w:r>
            <w:r>
              <w:rPr>
                <w:b/>
                <w:bCs/>
                <w:szCs w:val="18"/>
              </w:rPr>
              <w:t>tens</w:t>
            </w:r>
          </w:p>
        </w:tc>
      </w:tr>
      <w:tr w:rsidR="00212C1D" w:rsidRPr="00E92143" w14:paraId="7C1EC55D" w14:textId="77777777" w:rsidTr="00D177C0">
        <w:tc>
          <w:tcPr>
            <w:tcW w:w="484" w:type="dxa"/>
            <w:shd w:val="clear" w:color="auto" w:fill="auto"/>
            <w:vAlign w:val="center"/>
          </w:tcPr>
          <w:p w14:paraId="420258D8" w14:textId="77777777" w:rsidR="00212C1D" w:rsidRPr="00E92143" w:rsidRDefault="00212C1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92143">
              <w:rPr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F172D15" w14:textId="77777777" w:rsidR="00212C1D" w:rsidRPr="00E92143" w:rsidRDefault="00212C1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92143">
              <w:rPr>
                <w:b/>
                <w:bCs/>
                <w:sz w:val="16"/>
                <w:szCs w:val="16"/>
              </w:rPr>
              <w:t>Descrição do Item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297DEE" w14:textId="2BF3B93D" w:rsidR="00212C1D" w:rsidRPr="00E92143" w:rsidRDefault="004308F9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Turno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D104AE" w14:textId="59DFB436" w:rsidR="00212C1D" w:rsidRPr="00E92143" w:rsidRDefault="004308F9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308F9">
              <w:rPr>
                <w:b/>
                <w:bCs/>
                <w:sz w:val="16"/>
                <w:szCs w:val="16"/>
              </w:rPr>
              <w:t>Dias da Semana/Horário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AD4C4C" w14:textId="166D017F" w:rsidR="00212C1D" w:rsidRPr="00E92143" w:rsidRDefault="00022121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Carga Horária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154C539" w14:textId="1BE562D0" w:rsidR="00212C1D" w:rsidRPr="00E92143" w:rsidRDefault="00212C1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E92143">
              <w:rPr>
                <w:b/>
                <w:bCs/>
                <w:sz w:val="16"/>
                <w:szCs w:val="16"/>
              </w:rPr>
              <w:t xml:space="preserve">Preço </w:t>
            </w:r>
            <w:r w:rsidR="00C74BBC">
              <w:rPr>
                <w:b/>
                <w:bCs/>
                <w:sz w:val="16"/>
                <w:szCs w:val="16"/>
              </w:rPr>
              <w:t xml:space="preserve">por </w:t>
            </w:r>
            <w:r w:rsidR="004308F9">
              <w:rPr>
                <w:b/>
                <w:bCs/>
                <w:sz w:val="16"/>
                <w:szCs w:val="16"/>
              </w:rPr>
              <w:t>turma</w:t>
            </w:r>
          </w:p>
        </w:tc>
      </w:tr>
      <w:tr w:rsidR="00212C1D" w:rsidRPr="00E92143" w14:paraId="0847733F" w14:textId="77777777" w:rsidTr="00D177C0">
        <w:tc>
          <w:tcPr>
            <w:tcW w:w="484" w:type="dxa"/>
            <w:shd w:val="clear" w:color="auto" w:fill="auto"/>
            <w:vAlign w:val="center"/>
          </w:tcPr>
          <w:p w14:paraId="438680B0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A03BC2D" w14:textId="5CAB0FD4" w:rsidR="00212C1D" w:rsidRPr="00E92143" w:rsidRDefault="00C4757F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Jardim A1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56D4D4" w14:textId="61E12CFE" w:rsidR="00212C1D" w:rsidRPr="00E92143" w:rsidRDefault="004308F9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Manhã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2F919F" w14:textId="0DFB7D0C" w:rsidR="00212C1D" w:rsidRPr="00C74BBC" w:rsidRDefault="004308F9" w:rsidP="00CF22BB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 w:rsidRPr="004308F9">
              <w:rPr>
                <w:rFonts w:cs="Tahoma"/>
                <w:sz w:val="16"/>
                <w:szCs w:val="16"/>
              </w:rPr>
              <w:t xml:space="preserve">3ª e </w:t>
            </w:r>
            <w:r w:rsidR="00B0024A">
              <w:rPr>
                <w:rFonts w:cs="Tahoma"/>
                <w:sz w:val="16"/>
                <w:szCs w:val="16"/>
              </w:rPr>
              <w:t>6</w:t>
            </w:r>
            <w:r w:rsidRPr="004308F9">
              <w:rPr>
                <w:rFonts w:cs="Tahoma"/>
                <w:sz w:val="16"/>
                <w:szCs w:val="16"/>
              </w:rPr>
              <w:t>ª das 07h50 às 10h50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DF25AFA" w14:textId="268F3749" w:rsidR="00212C1D" w:rsidRPr="00C74BBC" w:rsidRDefault="00D177C0" w:rsidP="00D177C0">
            <w:pPr>
              <w:ind w:firstLine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  <w:r w:rsidR="00D758F6">
              <w:rPr>
                <w:rFonts w:cs="Tahoma"/>
                <w:sz w:val="16"/>
                <w:szCs w:val="16"/>
              </w:rPr>
              <w:t>37</w:t>
            </w:r>
            <w:r>
              <w:rPr>
                <w:rFonts w:cs="Tahoma"/>
                <w:sz w:val="16"/>
                <w:szCs w:val="16"/>
              </w:rPr>
              <w:t xml:space="preserve"> h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598F6F8" w14:textId="5B3DCC6D" w:rsidR="00212C1D" w:rsidRPr="00E92143" w:rsidRDefault="006C7E3E" w:rsidP="00CF22BB">
            <w:pPr>
              <w:ind w:firstLine="0"/>
              <w:jc w:val="right"/>
              <w:rPr>
                <w:sz w:val="16"/>
                <w:szCs w:val="16"/>
              </w:rPr>
            </w:pPr>
            <w:r w:rsidRPr="006C7E3E">
              <w:rPr>
                <w:rFonts w:ascii="Calibri"/>
              </w:rPr>
              <w:t>R$31.348,00</w:t>
            </w:r>
          </w:p>
        </w:tc>
      </w:tr>
      <w:tr w:rsidR="00212C1D" w:rsidRPr="00E92143" w14:paraId="7ED2808E" w14:textId="77777777" w:rsidTr="00D177C0">
        <w:tc>
          <w:tcPr>
            <w:tcW w:w="484" w:type="dxa"/>
            <w:shd w:val="clear" w:color="auto" w:fill="auto"/>
            <w:vAlign w:val="center"/>
          </w:tcPr>
          <w:p w14:paraId="381CE1C6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2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70E3103" w14:textId="413B12D8" w:rsidR="00212C1D" w:rsidRPr="00E92143" w:rsidRDefault="00C4757F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Jardim A2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B0FE4" w14:textId="34803DE0" w:rsidR="00212C1D" w:rsidRPr="00E92143" w:rsidRDefault="004308F9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Manhã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1D6277" w14:textId="7E00B74F" w:rsidR="00212C1D" w:rsidRPr="00E92143" w:rsidRDefault="004308F9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4308F9">
              <w:rPr>
                <w:sz w:val="16"/>
                <w:szCs w:val="16"/>
              </w:rPr>
              <w:t xml:space="preserve">3ª e </w:t>
            </w:r>
            <w:r w:rsidR="00B0024A">
              <w:rPr>
                <w:sz w:val="16"/>
                <w:szCs w:val="16"/>
              </w:rPr>
              <w:t>6</w:t>
            </w:r>
            <w:r w:rsidRPr="004308F9">
              <w:rPr>
                <w:sz w:val="16"/>
                <w:szCs w:val="16"/>
              </w:rPr>
              <w:t>ª das 07h50 às 10h50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4573165" w14:textId="1B6415C8" w:rsidR="00212C1D" w:rsidRPr="00E92143" w:rsidRDefault="00D177C0" w:rsidP="00D177C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  <w:r w:rsidR="00D758F6">
              <w:rPr>
                <w:rFonts w:cs="Tahoma"/>
                <w:sz w:val="16"/>
                <w:szCs w:val="16"/>
              </w:rPr>
              <w:t>37</w:t>
            </w:r>
            <w:r>
              <w:rPr>
                <w:rFonts w:cs="Tahoma"/>
                <w:sz w:val="16"/>
                <w:szCs w:val="16"/>
              </w:rPr>
              <w:t xml:space="preserve"> h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0EB213" w14:textId="02C92A1D" w:rsidR="00212C1D" w:rsidRPr="00E92143" w:rsidRDefault="006C7E3E" w:rsidP="00CF22BB">
            <w:pPr>
              <w:ind w:firstLine="0"/>
              <w:jc w:val="right"/>
              <w:rPr>
                <w:sz w:val="16"/>
                <w:szCs w:val="16"/>
              </w:rPr>
            </w:pPr>
            <w:r w:rsidRPr="006C7E3E">
              <w:rPr>
                <w:rFonts w:ascii="Calibri"/>
              </w:rPr>
              <w:t>R$31.348,00</w:t>
            </w:r>
          </w:p>
        </w:tc>
      </w:tr>
      <w:tr w:rsidR="00212C1D" w:rsidRPr="00C74BBC" w14:paraId="6A3126AA" w14:textId="77777777" w:rsidTr="00D177C0">
        <w:tc>
          <w:tcPr>
            <w:tcW w:w="484" w:type="dxa"/>
            <w:shd w:val="clear" w:color="auto" w:fill="auto"/>
            <w:vAlign w:val="center"/>
          </w:tcPr>
          <w:p w14:paraId="6C9AB8F3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3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6B63BBD" w14:textId="71E3097B" w:rsidR="00212C1D" w:rsidRPr="00C74BBC" w:rsidRDefault="00C4757F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Jardim B1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1E8613" w14:textId="4631034D" w:rsidR="00212C1D" w:rsidRPr="00C74BBC" w:rsidRDefault="004308F9" w:rsidP="00CF22BB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Manhã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60A3428" w14:textId="6E295804" w:rsidR="00212C1D" w:rsidRPr="004308F9" w:rsidRDefault="004308F9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4308F9">
              <w:rPr>
                <w:sz w:val="16"/>
                <w:szCs w:val="16"/>
              </w:rPr>
              <w:t>3ª e 4ªdas 07h50 às 10h50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07FD7A5" w14:textId="50C23ABE" w:rsidR="00212C1D" w:rsidRPr="00C74BBC" w:rsidRDefault="00D177C0" w:rsidP="00D177C0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</w:rPr>
              <w:t>252 h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380AB1C" w14:textId="6ADE8AB4" w:rsidR="00212C1D" w:rsidRPr="00C74BBC" w:rsidRDefault="00AB0DB3" w:rsidP="00CF22BB">
            <w:pPr>
              <w:ind w:firstLine="0"/>
              <w:jc w:val="right"/>
              <w:rPr>
                <w:sz w:val="16"/>
                <w:szCs w:val="16"/>
                <w:lang w:val="en-US"/>
              </w:rPr>
            </w:pPr>
            <w:r w:rsidRPr="00AB0DB3">
              <w:rPr>
                <w:rFonts w:ascii="Calibri"/>
              </w:rPr>
              <w:t>R$33.191,00</w:t>
            </w:r>
          </w:p>
        </w:tc>
      </w:tr>
      <w:tr w:rsidR="00212C1D" w:rsidRPr="00E92143" w14:paraId="3DD24B7B" w14:textId="77777777" w:rsidTr="00D177C0">
        <w:tc>
          <w:tcPr>
            <w:tcW w:w="484" w:type="dxa"/>
            <w:shd w:val="clear" w:color="auto" w:fill="auto"/>
            <w:vAlign w:val="center"/>
          </w:tcPr>
          <w:p w14:paraId="7AA52B42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D798B93" w14:textId="2FA634A4" w:rsidR="00212C1D" w:rsidRPr="00E92143" w:rsidRDefault="00C4757F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Jardim B2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EC3EFA" w14:textId="1A583024" w:rsidR="00212C1D" w:rsidRPr="00E92143" w:rsidRDefault="004308F9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Manhã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38B59E" w14:textId="56C5E97D" w:rsidR="00212C1D" w:rsidRPr="00E92143" w:rsidRDefault="00B0024A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308F9" w:rsidRPr="004308F9">
              <w:rPr>
                <w:sz w:val="16"/>
                <w:szCs w:val="16"/>
              </w:rPr>
              <w:t xml:space="preserve">ª e </w:t>
            </w:r>
            <w:r>
              <w:rPr>
                <w:sz w:val="16"/>
                <w:szCs w:val="16"/>
              </w:rPr>
              <w:t>6</w:t>
            </w:r>
            <w:r w:rsidR="004308F9" w:rsidRPr="004308F9">
              <w:rPr>
                <w:sz w:val="16"/>
                <w:szCs w:val="16"/>
              </w:rPr>
              <w:t>ª das 07h50 às 10h50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E9C3C19" w14:textId="2CD9B90A" w:rsidR="00212C1D" w:rsidRPr="00E92143" w:rsidRDefault="00D177C0" w:rsidP="00D177C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240 h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BA72C8" w14:textId="2BCF4FB9" w:rsidR="00212C1D" w:rsidRPr="00E92143" w:rsidRDefault="006C7E3E" w:rsidP="00CF22BB">
            <w:pPr>
              <w:ind w:firstLine="0"/>
              <w:jc w:val="right"/>
              <w:rPr>
                <w:sz w:val="16"/>
                <w:szCs w:val="16"/>
              </w:rPr>
            </w:pPr>
            <w:r w:rsidRPr="006C7E3E">
              <w:rPr>
                <w:rFonts w:ascii="Calibri"/>
              </w:rPr>
              <w:t>R$31.348,00</w:t>
            </w:r>
          </w:p>
        </w:tc>
      </w:tr>
      <w:tr w:rsidR="00212C1D" w:rsidRPr="00E92143" w14:paraId="07996D73" w14:textId="77777777" w:rsidTr="00D177C0">
        <w:tc>
          <w:tcPr>
            <w:tcW w:w="484" w:type="dxa"/>
            <w:shd w:val="clear" w:color="auto" w:fill="auto"/>
            <w:vAlign w:val="center"/>
          </w:tcPr>
          <w:p w14:paraId="47A68BF1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B5389B8" w14:textId="11A79EA4" w:rsidR="00212C1D" w:rsidRPr="00E92143" w:rsidRDefault="00C4757F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1º 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74AA3" w14:textId="443BA4F4" w:rsidR="00212C1D" w:rsidRPr="00E92143" w:rsidRDefault="004308F9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Manhã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570D2F" w14:textId="35BBCC03" w:rsidR="00212C1D" w:rsidRPr="00E92143" w:rsidRDefault="00981B92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308F9" w:rsidRPr="004308F9">
              <w:rPr>
                <w:sz w:val="16"/>
                <w:szCs w:val="16"/>
              </w:rPr>
              <w:t xml:space="preserve">ª e </w:t>
            </w:r>
            <w:r w:rsidR="00B0024A">
              <w:rPr>
                <w:sz w:val="16"/>
                <w:szCs w:val="16"/>
              </w:rPr>
              <w:t>5</w:t>
            </w:r>
            <w:r w:rsidR="004308F9" w:rsidRPr="004308F9">
              <w:rPr>
                <w:sz w:val="16"/>
                <w:szCs w:val="16"/>
              </w:rPr>
              <w:t>ª das 07h50 às 10h50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AA17FDD" w14:textId="38C18428" w:rsidR="00212C1D" w:rsidRPr="00E92143" w:rsidRDefault="00D177C0" w:rsidP="00D177C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  <w:r w:rsidR="00D758F6">
              <w:rPr>
                <w:rFonts w:cs="Tahoma"/>
                <w:sz w:val="16"/>
                <w:szCs w:val="16"/>
              </w:rPr>
              <w:t>75</w:t>
            </w:r>
            <w:r>
              <w:rPr>
                <w:rFonts w:cs="Tahoma"/>
                <w:sz w:val="16"/>
                <w:szCs w:val="16"/>
              </w:rPr>
              <w:t xml:space="preserve"> h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B33F8A" w14:textId="0355AEE7" w:rsidR="00212C1D" w:rsidRPr="00E92143" w:rsidRDefault="004308F9" w:rsidP="00CF22BB">
            <w:pPr>
              <w:ind w:firstLine="0"/>
              <w:jc w:val="right"/>
              <w:rPr>
                <w:sz w:val="16"/>
                <w:szCs w:val="16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2"/>
              </w:rPr>
              <w:t xml:space="preserve"> </w:t>
            </w:r>
            <w:r w:rsidR="00AB0DB3" w:rsidRPr="00AB0DB3">
              <w:rPr>
                <w:rFonts w:ascii="Calibri"/>
              </w:rPr>
              <w:t>34.915,00</w:t>
            </w:r>
          </w:p>
        </w:tc>
      </w:tr>
      <w:tr w:rsidR="00212C1D" w:rsidRPr="00E92143" w14:paraId="5F5A657F" w14:textId="77777777" w:rsidTr="00D177C0">
        <w:tc>
          <w:tcPr>
            <w:tcW w:w="484" w:type="dxa"/>
            <w:shd w:val="clear" w:color="auto" w:fill="auto"/>
            <w:vAlign w:val="center"/>
          </w:tcPr>
          <w:p w14:paraId="24087FDD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51E05C4" w14:textId="42C76E12" w:rsidR="00212C1D" w:rsidRPr="00E92143" w:rsidRDefault="00C4757F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2º 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03128" w14:textId="3F33F03E" w:rsidR="00212C1D" w:rsidRPr="00E92143" w:rsidRDefault="004308F9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Manhã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FA963D" w14:textId="72D7DE92" w:rsidR="00212C1D" w:rsidRPr="00E92143" w:rsidRDefault="00981B92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308F9" w:rsidRPr="004308F9">
              <w:rPr>
                <w:sz w:val="16"/>
                <w:szCs w:val="16"/>
              </w:rPr>
              <w:t xml:space="preserve">ª e </w:t>
            </w:r>
            <w:r w:rsidR="00B0024A">
              <w:rPr>
                <w:sz w:val="16"/>
                <w:szCs w:val="16"/>
              </w:rPr>
              <w:t>5</w:t>
            </w:r>
            <w:r w:rsidR="004308F9" w:rsidRPr="004308F9">
              <w:rPr>
                <w:sz w:val="16"/>
                <w:szCs w:val="16"/>
              </w:rPr>
              <w:t>ª das 07h50 às 10h50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462594E" w14:textId="40129D24" w:rsidR="00212C1D" w:rsidRPr="00E92143" w:rsidRDefault="00D758F6" w:rsidP="00D177C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275</w:t>
            </w:r>
            <w:r w:rsidR="00D177C0">
              <w:rPr>
                <w:rFonts w:cs="Tahoma"/>
                <w:sz w:val="16"/>
                <w:szCs w:val="16"/>
              </w:rPr>
              <w:t xml:space="preserve"> h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08F98C" w14:textId="0B3AF62D" w:rsidR="00212C1D" w:rsidRPr="00E92143" w:rsidRDefault="004308F9" w:rsidP="00CF22BB">
            <w:pPr>
              <w:ind w:firstLine="0"/>
              <w:jc w:val="right"/>
              <w:rPr>
                <w:sz w:val="16"/>
                <w:szCs w:val="16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3"/>
              </w:rPr>
              <w:t xml:space="preserve"> </w:t>
            </w:r>
            <w:r w:rsidR="00AB0DB3" w:rsidRPr="00AB0DB3">
              <w:rPr>
                <w:rFonts w:ascii="Calibri"/>
              </w:rPr>
              <w:t>34.915,00</w:t>
            </w:r>
          </w:p>
        </w:tc>
      </w:tr>
      <w:tr w:rsidR="00212C1D" w:rsidRPr="00E92143" w14:paraId="554E108F" w14:textId="77777777" w:rsidTr="00D177C0">
        <w:tc>
          <w:tcPr>
            <w:tcW w:w="484" w:type="dxa"/>
            <w:shd w:val="clear" w:color="auto" w:fill="auto"/>
            <w:vAlign w:val="center"/>
          </w:tcPr>
          <w:p w14:paraId="29F499B9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7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7BA06DB" w14:textId="0433AEC0" w:rsidR="00212C1D" w:rsidRPr="00E92143" w:rsidRDefault="004308F9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4757F">
              <w:rPr>
                <w:sz w:val="16"/>
                <w:szCs w:val="16"/>
              </w:rPr>
              <w:t>º</w:t>
            </w:r>
            <w:r>
              <w:rPr>
                <w:sz w:val="16"/>
                <w:szCs w:val="16"/>
              </w:rPr>
              <w:t xml:space="preserve"> </w:t>
            </w:r>
            <w:r w:rsidR="00AB0DB3">
              <w:rPr>
                <w:sz w:val="16"/>
                <w:szCs w:val="16"/>
              </w:rPr>
              <w:t>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5BF53" w14:textId="46945EED" w:rsidR="00212C1D" w:rsidRPr="00E92143" w:rsidRDefault="004308F9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Manhã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A99CBB" w14:textId="7E0E84FD" w:rsidR="00212C1D" w:rsidRPr="00E92143" w:rsidRDefault="004308F9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4308F9">
              <w:rPr>
                <w:sz w:val="16"/>
                <w:szCs w:val="16"/>
              </w:rPr>
              <w:t>2ª das 07h50 às 10h50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8EE9A02" w14:textId="6A96B7F5" w:rsidR="00212C1D" w:rsidRPr="00E92143" w:rsidRDefault="00D758F6" w:rsidP="00D177C0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80</w:t>
            </w:r>
            <w:r w:rsidR="00D177C0">
              <w:rPr>
                <w:rFonts w:cs="Tahoma"/>
                <w:sz w:val="16"/>
                <w:szCs w:val="16"/>
              </w:rPr>
              <w:t xml:space="preserve"> h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4972408" w14:textId="257539BD" w:rsidR="00212C1D" w:rsidRPr="00E92143" w:rsidRDefault="004308F9" w:rsidP="00CF22BB">
            <w:pPr>
              <w:ind w:firstLine="0"/>
              <w:jc w:val="right"/>
              <w:rPr>
                <w:sz w:val="16"/>
                <w:szCs w:val="16"/>
              </w:rPr>
            </w:pPr>
            <w:r>
              <w:rPr>
                <w:rFonts w:ascii="Calibri"/>
              </w:rPr>
              <w:t>R$</w:t>
            </w:r>
            <w:r>
              <w:rPr>
                <w:rFonts w:ascii="Calibri"/>
                <w:spacing w:val="-3"/>
              </w:rPr>
              <w:t xml:space="preserve"> </w:t>
            </w:r>
            <w:r w:rsidR="00AB0DB3" w:rsidRPr="00AB0DB3">
              <w:rPr>
                <w:rFonts w:ascii="Calibri"/>
              </w:rPr>
              <w:t>12.680,00</w:t>
            </w:r>
          </w:p>
        </w:tc>
      </w:tr>
      <w:tr w:rsidR="00212C1D" w:rsidRPr="00E92143" w14:paraId="16BFA66D" w14:textId="77777777" w:rsidTr="00D177C0">
        <w:tc>
          <w:tcPr>
            <w:tcW w:w="484" w:type="dxa"/>
            <w:shd w:val="clear" w:color="auto" w:fill="auto"/>
            <w:vAlign w:val="center"/>
          </w:tcPr>
          <w:p w14:paraId="2EDE2CFF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8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C70ED75" w14:textId="47F6C851" w:rsidR="00212C1D" w:rsidRPr="00E92143" w:rsidRDefault="00AB0DB3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4º ano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526B89" w14:textId="50057ED0" w:rsidR="00212C1D" w:rsidRPr="00E92143" w:rsidRDefault="00AB0DB3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Manhã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F42BED" w14:textId="7E64A2AD" w:rsidR="00212C1D" w:rsidRPr="00E92143" w:rsidRDefault="00D758F6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4308F9">
              <w:rPr>
                <w:sz w:val="16"/>
                <w:szCs w:val="16"/>
              </w:rPr>
              <w:t xml:space="preserve">2ª e </w:t>
            </w:r>
            <w:r>
              <w:rPr>
                <w:sz w:val="16"/>
                <w:szCs w:val="16"/>
              </w:rPr>
              <w:t>5</w:t>
            </w:r>
            <w:r w:rsidRPr="004308F9">
              <w:rPr>
                <w:sz w:val="16"/>
                <w:szCs w:val="16"/>
              </w:rPr>
              <w:t>ª das 07h50 às 10h50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1461609" w14:textId="68C92961" w:rsidR="00212C1D" w:rsidRPr="00E92143" w:rsidRDefault="00D758F6" w:rsidP="00D758F6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191h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8C849AF" w14:textId="4D033040" w:rsidR="00212C1D" w:rsidRPr="00E92143" w:rsidRDefault="00D758F6" w:rsidP="00CF22BB">
            <w:pPr>
              <w:ind w:firstLine="0"/>
              <w:jc w:val="right"/>
              <w:rPr>
                <w:sz w:val="16"/>
                <w:szCs w:val="16"/>
              </w:rPr>
            </w:pPr>
            <w:r>
              <w:rPr>
                <w:rFonts w:ascii="Calibri"/>
              </w:rPr>
              <w:t xml:space="preserve">R$ </w:t>
            </w:r>
            <w:r w:rsidRPr="00D758F6">
              <w:rPr>
                <w:sz w:val="16"/>
                <w:szCs w:val="16"/>
              </w:rPr>
              <w:t>26.841,00</w:t>
            </w:r>
          </w:p>
        </w:tc>
      </w:tr>
      <w:tr w:rsidR="00212C1D" w:rsidRPr="00E92143" w14:paraId="4CB66ED0" w14:textId="77777777" w:rsidTr="00D177C0">
        <w:tc>
          <w:tcPr>
            <w:tcW w:w="484" w:type="dxa"/>
            <w:shd w:val="clear" w:color="auto" w:fill="auto"/>
            <w:vAlign w:val="center"/>
          </w:tcPr>
          <w:p w14:paraId="516073FF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9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C4ED3A7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1A9B96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2CFB550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56BA697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DE2B13F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4BBF3215" w14:textId="77777777" w:rsidTr="00D177C0">
        <w:tc>
          <w:tcPr>
            <w:tcW w:w="484" w:type="dxa"/>
            <w:shd w:val="clear" w:color="auto" w:fill="auto"/>
            <w:vAlign w:val="center"/>
          </w:tcPr>
          <w:p w14:paraId="0DC612DC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10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2CE279D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D27386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A6AC14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A246849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1C19D60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68355396" w14:textId="77777777" w:rsidTr="00D177C0">
        <w:tc>
          <w:tcPr>
            <w:tcW w:w="484" w:type="dxa"/>
            <w:shd w:val="clear" w:color="auto" w:fill="auto"/>
            <w:vAlign w:val="center"/>
          </w:tcPr>
          <w:p w14:paraId="00F1310A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11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FF30534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1B7B0C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E4C7AE3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7133626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71127EB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0B124800" w14:textId="77777777" w:rsidTr="00D177C0">
        <w:tc>
          <w:tcPr>
            <w:tcW w:w="484" w:type="dxa"/>
            <w:shd w:val="clear" w:color="auto" w:fill="auto"/>
            <w:vAlign w:val="center"/>
          </w:tcPr>
          <w:p w14:paraId="60D48D03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12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5329F07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0BC1D0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16FC1C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4D2BD2D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3B03C9E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527181F2" w14:textId="77777777" w:rsidTr="00D177C0">
        <w:tc>
          <w:tcPr>
            <w:tcW w:w="484" w:type="dxa"/>
            <w:shd w:val="clear" w:color="auto" w:fill="auto"/>
            <w:vAlign w:val="center"/>
          </w:tcPr>
          <w:p w14:paraId="5760F03B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13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CECE52B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208560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5A99D26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6FE9C83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0C72208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01ACBF2A" w14:textId="77777777" w:rsidTr="00D177C0">
        <w:tc>
          <w:tcPr>
            <w:tcW w:w="484" w:type="dxa"/>
            <w:shd w:val="clear" w:color="auto" w:fill="auto"/>
            <w:vAlign w:val="center"/>
          </w:tcPr>
          <w:p w14:paraId="6792F01C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14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B126227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4C2EEF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4B16C94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59F36DD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808B8F6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69F65CB7" w14:textId="77777777" w:rsidTr="00D177C0">
        <w:tc>
          <w:tcPr>
            <w:tcW w:w="484" w:type="dxa"/>
            <w:shd w:val="clear" w:color="auto" w:fill="auto"/>
            <w:vAlign w:val="center"/>
          </w:tcPr>
          <w:p w14:paraId="5B2E633B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15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DA1B863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2B724C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DCCC09F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3068CFF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D5BE895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5A799372" w14:textId="77777777" w:rsidTr="00D177C0">
        <w:tc>
          <w:tcPr>
            <w:tcW w:w="484" w:type="dxa"/>
            <w:shd w:val="clear" w:color="auto" w:fill="auto"/>
            <w:vAlign w:val="center"/>
          </w:tcPr>
          <w:p w14:paraId="2B4FC85A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16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EC5DF71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19B51C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D45E2D2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D1B3847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84AD928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45BBFFCE" w14:textId="77777777" w:rsidTr="00D177C0">
        <w:tc>
          <w:tcPr>
            <w:tcW w:w="484" w:type="dxa"/>
            <w:shd w:val="clear" w:color="auto" w:fill="auto"/>
            <w:vAlign w:val="center"/>
          </w:tcPr>
          <w:p w14:paraId="051A53EF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17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E12B14B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28704D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068FC96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6AECC54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AE17115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00DD1340" w14:textId="77777777" w:rsidTr="00D177C0">
        <w:tc>
          <w:tcPr>
            <w:tcW w:w="484" w:type="dxa"/>
            <w:shd w:val="clear" w:color="auto" w:fill="auto"/>
            <w:vAlign w:val="center"/>
          </w:tcPr>
          <w:p w14:paraId="58515F1F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18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4BB0792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1E47AD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B0974E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BA974E9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EF6E5DD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3407C6E3" w14:textId="77777777" w:rsidTr="00D177C0">
        <w:tc>
          <w:tcPr>
            <w:tcW w:w="484" w:type="dxa"/>
            <w:shd w:val="clear" w:color="auto" w:fill="auto"/>
            <w:vAlign w:val="center"/>
          </w:tcPr>
          <w:p w14:paraId="3C382810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19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165AEED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F4997B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B0E649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B7F8038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566CE5E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0CE8A4DB" w14:textId="77777777" w:rsidTr="00D177C0">
        <w:tc>
          <w:tcPr>
            <w:tcW w:w="484" w:type="dxa"/>
            <w:shd w:val="clear" w:color="auto" w:fill="auto"/>
            <w:vAlign w:val="center"/>
          </w:tcPr>
          <w:p w14:paraId="2965CB08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20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12AC035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1C83FA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0FFD5AE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1B52F1A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EDCEFCF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3C36BB94" w14:textId="77777777" w:rsidTr="00D177C0">
        <w:tc>
          <w:tcPr>
            <w:tcW w:w="484" w:type="dxa"/>
            <w:shd w:val="clear" w:color="auto" w:fill="auto"/>
            <w:vAlign w:val="center"/>
          </w:tcPr>
          <w:p w14:paraId="54091211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21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B06EBF7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97621C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19B9DEA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A0620BA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8227030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60699F38" w14:textId="77777777" w:rsidTr="00D177C0">
        <w:tc>
          <w:tcPr>
            <w:tcW w:w="484" w:type="dxa"/>
            <w:shd w:val="clear" w:color="auto" w:fill="auto"/>
            <w:vAlign w:val="center"/>
          </w:tcPr>
          <w:p w14:paraId="1AC6E3F3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22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B23AA2E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449CCD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402224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06A855D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18B19CD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2A9FA346" w14:textId="77777777" w:rsidTr="00D177C0">
        <w:tc>
          <w:tcPr>
            <w:tcW w:w="484" w:type="dxa"/>
            <w:shd w:val="clear" w:color="auto" w:fill="auto"/>
            <w:vAlign w:val="center"/>
          </w:tcPr>
          <w:p w14:paraId="4F0E07B3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23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84A4E7E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B22A45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F0C3B29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346602C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DE44E61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0E55F76D" w14:textId="77777777" w:rsidTr="00D177C0">
        <w:tc>
          <w:tcPr>
            <w:tcW w:w="484" w:type="dxa"/>
            <w:shd w:val="clear" w:color="auto" w:fill="auto"/>
            <w:vAlign w:val="center"/>
          </w:tcPr>
          <w:p w14:paraId="49478B92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24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8C24365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A04DFD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3DCA3A6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27EEEBF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A99EE40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2F257C88" w14:textId="77777777" w:rsidTr="00D177C0">
        <w:tc>
          <w:tcPr>
            <w:tcW w:w="4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301D2D6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25</w:t>
            </w:r>
          </w:p>
        </w:tc>
        <w:tc>
          <w:tcPr>
            <w:tcW w:w="19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8022519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560341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C79FEB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84EC2E7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097EB2B" w14:textId="77777777" w:rsidR="00212C1D" w:rsidRPr="00E92143" w:rsidRDefault="00212C1D" w:rsidP="00CF22BB">
            <w:pPr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212C1D" w:rsidRPr="00E92143" w14:paraId="509BB39C" w14:textId="77777777" w:rsidTr="00CF22BB">
        <w:tc>
          <w:tcPr>
            <w:tcW w:w="875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31D1" w14:textId="77777777" w:rsidR="00212C1D" w:rsidRPr="00780977" w:rsidRDefault="00212C1D" w:rsidP="00CF22BB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780977">
              <w:rPr>
                <w:b/>
                <w:bCs/>
                <w:sz w:val="16"/>
                <w:szCs w:val="16"/>
              </w:rPr>
              <w:t>V</w:t>
            </w:r>
            <w:r>
              <w:rPr>
                <w:b/>
                <w:bCs/>
                <w:sz w:val="16"/>
                <w:szCs w:val="16"/>
              </w:rPr>
              <w:t>alor Total Estimado</w:t>
            </w:r>
            <w:r w:rsidRPr="00780977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F28C" w14:textId="2FE7ABD0" w:rsidR="00212C1D" w:rsidRPr="00780977" w:rsidRDefault="00C74BBC" w:rsidP="00CF22BB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C74BBC">
              <w:rPr>
                <w:b/>
                <w:bCs/>
                <w:sz w:val="16"/>
                <w:szCs w:val="16"/>
              </w:rPr>
              <w:t xml:space="preserve">R$ </w:t>
            </w:r>
            <w:r w:rsidR="00D758F6" w:rsidRPr="00D758F6">
              <w:rPr>
                <w:b/>
                <w:bCs/>
                <w:sz w:val="16"/>
                <w:szCs w:val="16"/>
              </w:rPr>
              <w:t>236.619,00</w:t>
            </w:r>
          </w:p>
        </w:tc>
      </w:tr>
    </w:tbl>
    <w:p w14:paraId="0CAA82E3" w14:textId="3F9E6F17" w:rsidR="00212C1D" w:rsidRDefault="00212C1D" w:rsidP="00212C1D"/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42"/>
        <w:gridCol w:w="142"/>
        <w:gridCol w:w="283"/>
        <w:gridCol w:w="142"/>
        <w:gridCol w:w="3402"/>
        <w:gridCol w:w="4820"/>
      </w:tblGrid>
      <w:tr w:rsidR="00212C1D" w:rsidRPr="00E92143" w14:paraId="6FCDEFE4" w14:textId="77777777" w:rsidTr="00CF22BB">
        <w:tc>
          <w:tcPr>
            <w:tcW w:w="10315" w:type="dxa"/>
            <w:gridSpan w:val="8"/>
            <w:shd w:val="clear" w:color="auto" w:fill="auto"/>
            <w:vAlign w:val="center"/>
          </w:tcPr>
          <w:p w14:paraId="5DD5D80A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C</w:t>
            </w:r>
            <w:r>
              <w:rPr>
                <w:b/>
                <w:bCs/>
                <w:szCs w:val="18"/>
              </w:rPr>
              <w:t>ondições de Entrega(s)</w:t>
            </w:r>
            <w:r w:rsidRPr="00471B6A">
              <w:rPr>
                <w:b/>
                <w:bCs/>
                <w:szCs w:val="18"/>
              </w:rPr>
              <w:t xml:space="preserve"> </w:t>
            </w:r>
          </w:p>
        </w:tc>
      </w:tr>
      <w:tr w:rsidR="00212C1D" w:rsidRPr="00E92143" w14:paraId="5E9B0D49" w14:textId="77777777" w:rsidTr="00CF22BB">
        <w:tc>
          <w:tcPr>
            <w:tcW w:w="1526" w:type="dxa"/>
            <w:gridSpan w:val="3"/>
            <w:shd w:val="clear" w:color="auto" w:fill="auto"/>
            <w:vAlign w:val="center"/>
          </w:tcPr>
          <w:p w14:paraId="4A78EC1F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Prazo de Entrega:</w:t>
            </w: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14:paraId="1C07497D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300168">
              <w:rPr>
                <w:b/>
                <w:bCs/>
                <w:sz w:val="16"/>
                <w:szCs w:val="16"/>
                <w:highlight w:val="yellow"/>
              </w:rPr>
              <w:t>XX dias</w:t>
            </w:r>
            <w:r>
              <w:rPr>
                <w:sz w:val="16"/>
                <w:szCs w:val="16"/>
              </w:rPr>
              <w:t xml:space="preserve"> a contar da </w:t>
            </w:r>
            <w:r w:rsidRPr="006E79F8">
              <w:rPr>
                <w:sz w:val="16"/>
                <w:szCs w:val="16"/>
              </w:rPr>
              <w:t xml:space="preserve">autorização de compra </w:t>
            </w:r>
            <w:r>
              <w:rPr>
                <w:sz w:val="16"/>
                <w:szCs w:val="16"/>
              </w:rPr>
              <w:t>e/</w:t>
            </w:r>
            <w:r w:rsidRPr="006E79F8">
              <w:rPr>
                <w:sz w:val="16"/>
                <w:szCs w:val="16"/>
              </w:rPr>
              <w:t>ou ordem de execução de serviço</w:t>
            </w:r>
            <w:r>
              <w:rPr>
                <w:sz w:val="16"/>
                <w:szCs w:val="16"/>
              </w:rPr>
              <w:t xml:space="preserve">, </w:t>
            </w:r>
            <w:r w:rsidRPr="006E79F8">
              <w:rPr>
                <w:sz w:val="16"/>
                <w:szCs w:val="16"/>
              </w:rPr>
              <w:t xml:space="preserve">nota de empenho de despesa, </w:t>
            </w:r>
            <w:r>
              <w:rPr>
                <w:sz w:val="16"/>
                <w:szCs w:val="16"/>
              </w:rPr>
              <w:t xml:space="preserve">ou emissão de outro </w:t>
            </w:r>
            <w:r w:rsidRPr="006E79F8">
              <w:rPr>
                <w:sz w:val="16"/>
                <w:szCs w:val="16"/>
              </w:rPr>
              <w:t>instrumento hábil</w:t>
            </w:r>
            <w:r>
              <w:rPr>
                <w:sz w:val="16"/>
                <w:szCs w:val="16"/>
              </w:rPr>
              <w:t xml:space="preserve"> equivalente.</w:t>
            </w:r>
          </w:p>
        </w:tc>
      </w:tr>
      <w:tr w:rsidR="00212C1D" w:rsidRPr="00E92143" w14:paraId="43E48BC6" w14:textId="77777777" w:rsidTr="00CF22BB">
        <w:tc>
          <w:tcPr>
            <w:tcW w:w="2093" w:type="dxa"/>
            <w:gridSpan w:val="6"/>
            <w:shd w:val="clear" w:color="auto" w:fill="auto"/>
            <w:vAlign w:val="center"/>
          </w:tcPr>
          <w:p w14:paraId="7D59914B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Horário</w:t>
            </w:r>
            <w:r>
              <w:rPr>
                <w:sz w:val="16"/>
                <w:szCs w:val="16"/>
              </w:rPr>
              <w:t>(s)</w:t>
            </w:r>
            <w:r w:rsidRPr="00E92143">
              <w:rPr>
                <w:sz w:val="16"/>
                <w:szCs w:val="16"/>
              </w:rPr>
              <w:t xml:space="preserve"> de entrega</w:t>
            </w:r>
            <w:r>
              <w:rPr>
                <w:sz w:val="16"/>
                <w:szCs w:val="16"/>
              </w:rPr>
              <w:t>(s)</w:t>
            </w:r>
            <w:r w:rsidRPr="00E92143">
              <w:rPr>
                <w:sz w:val="16"/>
                <w:szCs w:val="16"/>
              </w:rPr>
              <w:t>:</w:t>
            </w:r>
          </w:p>
        </w:tc>
        <w:tc>
          <w:tcPr>
            <w:tcW w:w="8222" w:type="dxa"/>
            <w:gridSpan w:val="2"/>
            <w:shd w:val="clear" w:color="auto" w:fill="auto"/>
            <w:vAlign w:val="center"/>
          </w:tcPr>
          <w:p w14:paraId="7027DA09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De segunda a sexta-feira, das 8h às 11h e das 13h e 30min às 16h e 30min.</w:t>
            </w:r>
          </w:p>
        </w:tc>
      </w:tr>
      <w:tr w:rsidR="00212C1D" w:rsidRPr="00E92143" w14:paraId="4708D7A3" w14:textId="77777777" w:rsidTr="00CF22BB">
        <w:tc>
          <w:tcPr>
            <w:tcW w:w="1101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D2F230" w14:textId="77777777" w:rsidR="00212C1D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Local(</w:t>
            </w:r>
            <w:proofErr w:type="spellStart"/>
            <w:r w:rsidRPr="00E92143">
              <w:rPr>
                <w:sz w:val="16"/>
                <w:szCs w:val="16"/>
              </w:rPr>
              <w:t>is</w:t>
            </w:r>
            <w:proofErr w:type="spellEnd"/>
            <w:r w:rsidRPr="00E92143">
              <w:rPr>
                <w:sz w:val="16"/>
                <w:szCs w:val="16"/>
              </w:rPr>
              <w:t xml:space="preserve">) </w:t>
            </w:r>
          </w:p>
          <w:p w14:paraId="04A1EB51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de Entrega(s):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CD27AA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7892A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D305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0D3A97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78D692E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</w:tr>
      <w:tr w:rsidR="00212C1D" w:rsidRPr="00E92143" w14:paraId="28A6F433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455E75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458AF7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F1051D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0C25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049C6B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Prefeitura Municipal / Sec. </w:t>
            </w:r>
            <w:proofErr w:type="spellStart"/>
            <w:r>
              <w:rPr>
                <w:sz w:val="16"/>
                <w:szCs w:val="16"/>
              </w:rPr>
              <w:t>da</w:t>
            </w:r>
            <w:proofErr w:type="spellEnd"/>
            <w:r>
              <w:rPr>
                <w:sz w:val="16"/>
                <w:szCs w:val="16"/>
              </w:rPr>
              <w:t xml:space="preserve"> Adm. Planej. e Finanças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F17874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A0303B">
              <w:rPr>
                <w:sz w:val="16"/>
                <w:szCs w:val="16"/>
              </w:rPr>
              <w:t>Rua Castelo Branco, 15</w:t>
            </w:r>
            <w:r>
              <w:rPr>
                <w:sz w:val="16"/>
                <w:szCs w:val="16"/>
              </w:rPr>
              <w:t xml:space="preserve"> – Centro – Imigrante/RS</w:t>
            </w:r>
          </w:p>
        </w:tc>
      </w:tr>
      <w:tr w:rsidR="00212C1D" w:rsidRPr="00E92143" w14:paraId="47800F04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F31E52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DF08CE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619895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6C7D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79C1A9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Sec. de Obras e Mobilidade Urbana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B0770D2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A0303B">
              <w:rPr>
                <w:sz w:val="16"/>
                <w:szCs w:val="16"/>
              </w:rPr>
              <w:t>Rua Fernando Ferrari, 10</w:t>
            </w:r>
            <w:r>
              <w:rPr>
                <w:sz w:val="16"/>
                <w:szCs w:val="16"/>
              </w:rPr>
              <w:t xml:space="preserve"> – Centro – Imigrante/RS</w:t>
            </w:r>
          </w:p>
        </w:tc>
      </w:tr>
      <w:tr w:rsidR="00212C1D" w:rsidRPr="00E92143" w14:paraId="0020B7E4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CCE76B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D6BAFA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CFF11F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061B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11D78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Sec. da Saúde e Assist. Social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242809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 xml:space="preserve">Av. Dr. Ito João </w:t>
            </w:r>
            <w:r>
              <w:rPr>
                <w:sz w:val="16"/>
                <w:szCs w:val="16"/>
              </w:rPr>
              <w:t>S</w:t>
            </w:r>
            <w:r w:rsidRPr="00DC0098">
              <w:rPr>
                <w:sz w:val="16"/>
                <w:szCs w:val="16"/>
              </w:rPr>
              <w:t>nel, 870</w:t>
            </w:r>
            <w:r>
              <w:rPr>
                <w:sz w:val="16"/>
                <w:szCs w:val="16"/>
              </w:rPr>
              <w:t xml:space="preserve"> – Centro – Imigrante/RS</w:t>
            </w:r>
          </w:p>
        </w:tc>
      </w:tr>
      <w:tr w:rsidR="00212C1D" w:rsidRPr="00E92143" w14:paraId="16C7BE9D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3B5869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BB5890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4158CD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9BD8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7F9279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 xml:space="preserve">Unidade Básica de Saúde </w:t>
            </w:r>
            <w:r>
              <w:rPr>
                <w:sz w:val="16"/>
                <w:szCs w:val="16"/>
              </w:rPr>
              <w:t xml:space="preserve">- </w:t>
            </w:r>
            <w:r w:rsidRPr="00DC0098">
              <w:rPr>
                <w:sz w:val="16"/>
                <w:szCs w:val="16"/>
              </w:rPr>
              <w:t>Daltro Filho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123001A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A0303B">
              <w:rPr>
                <w:sz w:val="16"/>
                <w:szCs w:val="16"/>
              </w:rPr>
              <w:t>Rua Henrique Blum, 150</w:t>
            </w:r>
            <w:r>
              <w:rPr>
                <w:sz w:val="16"/>
                <w:szCs w:val="16"/>
              </w:rPr>
              <w:t xml:space="preserve"> – </w:t>
            </w:r>
            <w:r w:rsidRPr="00C7234A">
              <w:rPr>
                <w:sz w:val="16"/>
                <w:szCs w:val="16"/>
              </w:rPr>
              <w:t>Daltro Filho</w:t>
            </w:r>
            <w:r>
              <w:rPr>
                <w:sz w:val="16"/>
                <w:szCs w:val="16"/>
              </w:rPr>
              <w:t xml:space="preserve"> – Imigrante/RS</w:t>
            </w:r>
          </w:p>
        </w:tc>
      </w:tr>
      <w:tr w:rsidR="00212C1D" w:rsidRPr="00E92143" w14:paraId="1199A14B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E8465C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DFE92C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012E33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6460D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CA2D4D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CRAS – Centro de Referência e Assist. Social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38AEE0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A0303B">
              <w:rPr>
                <w:sz w:val="16"/>
                <w:szCs w:val="16"/>
              </w:rPr>
              <w:t xml:space="preserve">Rua Guilherme Ernesto Lagemann, </w:t>
            </w:r>
            <w:r>
              <w:rPr>
                <w:sz w:val="16"/>
                <w:szCs w:val="16"/>
              </w:rPr>
              <w:t>571 – Centro – Imigrante/RS</w:t>
            </w:r>
          </w:p>
        </w:tc>
      </w:tr>
      <w:tr w:rsidR="00212C1D" w:rsidRPr="00E92143" w14:paraId="69DA0CD7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CD6C86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925F2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C1A9E1" w14:textId="11D3E954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E4F8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C2DBD4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Secretaria da Educação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77836C5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Av. Dr. Ito Joao Snel, 840</w:t>
            </w:r>
            <w:r>
              <w:rPr>
                <w:sz w:val="16"/>
                <w:szCs w:val="16"/>
              </w:rPr>
              <w:t xml:space="preserve"> – Centro – Imigrante/RS</w:t>
            </w:r>
          </w:p>
        </w:tc>
      </w:tr>
      <w:tr w:rsidR="00212C1D" w:rsidRPr="00E92143" w14:paraId="17430C78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2B75CF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38102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88F87B" w14:textId="6154EB4E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367D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842EE7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EMEF Arco-Íris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508376C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Rua Heinrich Brackemeier, 885</w:t>
            </w:r>
            <w:r>
              <w:rPr>
                <w:sz w:val="16"/>
                <w:szCs w:val="16"/>
              </w:rPr>
              <w:t xml:space="preserve"> – Centro – Imigrante/RS</w:t>
            </w:r>
          </w:p>
        </w:tc>
      </w:tr>
      <w:tr w:rsidR="00212C1D" w:rsidRPr="00E92143" w14:paraId="5091359A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421018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701A8C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B73EAF" w14:textId="27D2E982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978A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7E6C69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EMEI Arco-Íris (escolinha)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E11EBD6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DC0098">
              <w:rPr>
                <w:sz w:val="16"/>
                <w:szCs w:val="16"/>
              </w:rPr>
              <w:t>Rua Sete de Setembro, 185</w:t>
            </w:r>
            <w:r>
              <w:rPr>
                <w:sz w:val="16"/>
                <w:szCs w:val="16"/>
              </w:rPr>
              <w:t xml:space="preserve"> – </w:t>
            </w:r>
            <w:r w:rsidRPr="00DC0098">
              <w:rPr>
                <w:sz w:val="16"/>
                <w:szCs w:val="16"/>
              </w:rPr>
              <w:t>Esperança</w:t>
            </w:r>
            <w:r>
              <w:rPr>
                <w:sz w:val="16"/>
                <w:szCs w:val="16"/>
              </w:rPr>
              <w:t xml:space="preserve"> – Imigrante/RS</w:t>
            </w:r>
          </w:p>
        </w:tc>
      </w:tr>
      <w:tr w:rsidR="00212C1D" w:rsidRPr="00E92143" w14:paraId="60DAFBAD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C22C02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1F4B7A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9F5FD0" w14:textId="50E2CCAD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B75E5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56A908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 w:rsidRPr="00C7234A">
              <w:rPr>
                <w:sz w:val="16"/>
                <w:szCs w:val="16"/>
              </w:rPr>
              <w:t>EMEI Ciranda de Sonhos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9F85C0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C7234A">
              <w:rPr>
                <w:sz w:val="16"/>
                <w:szCs w:val="16"/>
              </w:rPr>
              <w:t>Rua Castelo Branco, 190</w:t>
            </w:r>
            <w:r>
              <w:rPr>
                <w:sz w:val="16"/>
                <w:szCs w:val="16"/>
              </w:rPr>
              <w:t xml:space="preserve"> – Centro – Imigrante/RS</w:t>
            </w:r>
          </w:p>
        </w:tc>
      </w:tr>
      <w:tr w:rsidR="00212C1D" w:rsidRPr="00E92143" w14:paraId="36C93B91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F60F76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BC061F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43AE72" w14:textId="013E5F83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84DCB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1D1A53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 w:rsidRPr="00C7234A">
              <w:rPr>
                <w:sz w:val="16"/>
                <w:szCs w:val="16"/>
              </w:rPr>
              <w:t>EMEF Santo Antônio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78790C2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C7234A">
              <w:rPr>
                <w:sz w:val="16"/>
                <w:szCs w:val="16"/>
              </w:rPr>
              <w:t>Rua Guilherme Scheer, 94</w:t>
            </w:r>
            <w:r>
              <w:rPr>
                <w:sz w:val="16"/>
                <w:szCs w:val="16"/>
              </w:rPr>
              <w:t xml:space="preserve"> – </w:t>
            </w:r>
            <w:r w:rsidRPr="00C7234A">
              <w:rPr>
                <w:sz w:val="16"/>
                <w:szCs w:val="16"/>
              </w:rPr>
              <w:t>Daltro Filho</w:t>
            </w:r>
            <w:r>
              <w:rPr>
                <w:sz w:val="16"/>
                <w:szCs w:val="16"/>
              </w:rPr>
              <w:t xml:space="preserve"> – Imigrante/RS</w:t>
            </w:r>
          </w:p>
        </w:tc>
      </w:tr>
      <w:tr w:rsidR="00212C1D" w:rsidRPr="00E92143" w14:paraId="26AA2A09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FF0264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0B9291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028F29" w14:textId="6EDF2293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ABA23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3AAEF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 w:rsidRPr="00C7234A">
              <w:rPr>
                <w:sz w:val="16"/>
                <w:szCs w:val="16"/>
              </w:rPr>
              <w:t>EMEI Pequeno Mundo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9C14614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C7234A">
              <w:rPr>
                <w:sz w:val="16"/>
                <w:szCs w:val="16"/>
              </w:rPr>
              <w:t>Rua Madre Isabel, 324</w:t>
            </w:r>
            <w:r>
              <w:rPr>
                <w:sz w:val="16"/>
                <w:szCs w:val="16"/>
              </w:rPr>
              <w:t xml:space="preserve"> – </w:t>
            </w:r>
            <w:r w:rsidRPr="00C7234A">
              <w:rPr>
                <w:sz w:val="16"/>
                <w:szCs w:val="16"/>
              </w:rPr>
              <w:t>Daltro Filho</w:t>
            </w:r>
            <w:r>
              <w:rPr>
                <w:sz w:val="16"/>
                <w:szCs w:val="16"/>
              </w:rPr>
              <w:t xml:space="preserve"> – Imigrante/RS</w:t>
            </w:r>
          </w:p>
        </w:tc>
      </w:tr>
      <w:tr w:rsidR="00212C1D" w:rsidRPr="00E92143" w14:paraId="1CDDAB5A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1B5AA8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71D27F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A52873" w14:textId="2FA404C4" w:rsidR="00212C1D" w:rsidRDefault="007D7EE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CD93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943561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C7234A">
              <w:rPr>
                <w:sz w:val="16"/>
                <w:szCs w:val="16"/>
              </w:rPr>
              <w:t>EMEF Ernesto Alves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5D08DD3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Linha Ernesto Alves</w:t>
            </w:r>
            <w:r w:rsidRPr="00C7234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S/N – </w:t>
            </w:r>
            <w:r w:rsidRPr="00C7234A">
              <w:rPr>
                <w:sz w:val="16"/>
                <w:szCs w:val="16"/>
              </w:rPr>
              <w:t xml:space="preserve">Linha Ernesto Alves </w:t>
            </w:r>
            <w:r>
              <w:rPr>
                <w:sz w:val="16"/>
                <w:szCs w:val="16"/>
              </w:rPr>
              <w:t>– Imigrante/RS</w:t>
            </w:r>
          </w:p>
        </w:tc>
      </w:tr>
      <w:tr w:rsidR="00212C1D" w:rsidRPr="00E92143" w14:paraId="0A81296C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034B0C" w14:textId="77777777" w:rsidR="00212C1D" w:rsidRPr="00E92143" w:rsidRDefault="00212C1D" w:rsidP="00CF2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303C5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947282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CC2F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1ACA37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Sec. </w:t>
            </w:r>
            <w:proofErr w:type="spellStart"/>
            <w:r>
              <w:rPr>
                <w:sz w:val="16"/>
                <w:szCs w:val="16"/>
              </w:rPr>
              <w:t>Agricult</w:t>
            </w:r>
            <w:proofErr w:type="spellEnd"/>
            <w:r>
              <w:rPr>
                <w:sz w:val="16"/>
                <w:szCs w:val="16"/>
              </w:rPr>
              <w:t xml:space="preserve">., Meio </w:t>
            </w:r>
            <w:proofErr w:type="spellStart"/>
            <w:r>
              <w:rPr>
                <w:sz w:val="16"/>
                <w:szCs w:val="16"/>
              </w:rPr>
              <w:t>Amb</w:t>
            </w:r>
            <w:proofErr w:type="spellEnd"/>
            <w:r>
              <w:rPr>
                <w:sz w:val="16"/>
                <w:szCs w:val="16"/>
              </w:rPr>
              <w:t>. e Des. Econômico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2CC8117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A0303B">
              <w:rPr>
                <w:sz w:val="16"/>
                <w:szCs w:val="16"/>
              </w:rPr>
              <w:t xml:space="preserve">Rua do Moinho, 15 - </w:t>
            </w:r>
            <w:r>
              <w:rPr>
                <w:sz w:val="16"/>
                <w:szCs w:val="16"/>
              </w:rPr>
              <w:t>Sala</w:t>
            </w:r>
            <w:r w:rsidRPr="00A0303B">
              <w:rPr>
                <w:sz w:val="16"/>
                <w:szCs w:val="16"/>
              </w:rPr>
              <w:t xml:space="preserve"> 101</w:t>
            </w:r>
            <w:r>
              <w:rPr>
                <w:sz w:val="16"/>
                <w:szCs w:val="16"/>
              </w:rPr>
              <w:t xml:space="preserve"> e</w:t>
            </w:r>
            <w:r w:rsidRPr="00A0303B">
              <w:rPr>
                <w:sz w:val="16"/>
                <w:szCs w:val="16"/>
              </w:rPr>
              <w:t xml:space="preserve"> 102</w:t>
            </w:r>
            <w:r>
              <w:rPr>
                <w:sz w:val="16"/>
                <w:szCs w:val="16"/>
              </w:rPr>
              <w:t xml:space="preserve"> – Centro – Imigrante/RS</w:t>
            </w:r>
          </w:p>
        </w:tc>
      </w:tr>
      <w:tr w:rsidR="00212C1D" w:rsidRPr="00E92143" w14:paraId="11BA538F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1ED473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C90CCD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FD0A2F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94B4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6178E1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Sec. da Cultura, Desporto e Turismo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267587C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A0303B">
              <w:rPr>
                <w:sz w:val="16"/>
                <w:szCs w:val="16"/>
              </w:rPr>
              <w:t>Rua Guilherme Ernesto Lagemann, 677</w:t>
            </w:r>
            <w:r>
              <w:rPr>
                <w:sz w:val="16"/>
                <w:szCs w:val="16"/>
              </w:rPr>
              <w:t xml:space="preserve"> – Centro – Imigrante/RS</w:t>
            </w:r>
          </w:p>
        </w:tc>
      </w:tr>
      <w:tr w:rsidR="00212C1D" w:rsidRPr="00E92143" w14:paraId="6F8D7AA0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244581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8B3450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62C1B8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E95FA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BC3B1D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Almoxarifado Central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349039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 w:rsidRPr="00A0303B">
              <w:rPr>
                <w:sz w:val="16"/>
                <w:szCs w:val="16"/>
              </w:rPr>
              <w:t xml:space="preserve">Rua Castelo Branco, </w:t>
            </w:r>
            <w:r>
              <w:rPr>
                <w:sz w:val="16"/>
                <w:szCs w:val="16"/>
              </w:rPr>
              <w:t>82 – 2º Andar – Centro – Imigrante/RS</w:t>
            </w:r>
          </w:p>
        </w:tc>
      </w:tr>
      <w:tr w:rsidR="00212C1D" w:rsidRPr="00E92143" w14:paraId="4427B93F" w14:textId="77777777" w:rsidTr="00CF22BB">
        <w:tc>
          <w:tcPr>
            <w:tcW w:w="110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A63481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38ED64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F7D578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22A8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F4286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Outros (especificar):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337F10F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3C188F9C" w14:textId="6E468E58" w:rsidR="00212C1D" w:rsidRDefault="00212C1D" w:rsidP="00212C1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12C1D" w:rsidRPr="00E92143" w14:paraId="37100F2B" w14:textId="77777777" w:rsidTr="00CF22BB">
        <w:tc>
          <w:tcPr>
            <w:tcW w:w="10314" w:type="dxa"/>
            <w:shd w:val="clear" w:color="auto" w:fill="auto"/>
            <w:vAlign w:val="center"/>
          </w:tcPr>
          <w:p w14:paraId="3FD7060E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R</w:t>
            </w:r>
            <w:r>
              <w:rPr>
                <w:b/>
                <w:bCs/>
                <w:szCs w:val="18"/>
              </w:rPr>
              <w:t>egras para Recebimento Provisório e/ou Definitivo</w:t>
            </w:r>
          </w:p>
        </w:tc>
      </w:tr>
      <w:tr w:rsidR="00212C1D" w:rsidRPr="00E92143" w14:paraId="147057DF" w14:textId="77777777" w:rsidTr="00CF22BB">
        <w:tc>
          <w:tcPr>
            <w:tcW w:w="10314" w:type="dxa"/>
            <w:shd w:val="clear" w:color="auto" w:fill="auto"/>
            <w:vAlign w:val="center"/>
          </w:tcPr>
          <w:p w14:paraId="7E22B46B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Quando do recebimento provisório e/ou definitivo, o(s) </w:t>
            </w:r>
            <w:proofErr w:type="spellStart"/>
            <w:r>
              <w:rPr>
                <w:sz w:val="16"/>
                <w:szCs w:val="16"/>
              </w:rPr>
              <w:t>fisca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 xml:space="preserve">) do contrato deverão verificar se a </w:t>
            </w:r>
            <w:r w:rsidRPr="003F7A8F">
              <w:rPr>
                <w:b/>
                <w:bCs/>
                <w:sz w:val="16"/>
                <w:szCs w:val="16"/>
              </w:rPr>
              <w:t>quantidade</w:t>
            </w:r>
            <w:r>
              <w:rPr>
                <w:sz w:val="16"/>
                <w:szCs w:val="16"/>
              </w:rPr>
              <w:t xml:space="preserve">, </w:t>
            </w:r>
            <w:r w:rsidRPr="003F7A8F">
              <w:rPr>
                <w:b/>
                <w:bCs/>
                <w:sz w:val="16"/>
                <w:szCs w:val="16"/>
              </w:rPr>
              <w:t>qualidade</w:t>
            </w:r>
            <w:r>
              <w:rPr>
                <w:sz w:val="16"/>
                <w:szCs w:val="16"/>
              </w:rPr>
              <w:t xml:space="preserve"> e </w:t>
            </w:r>
            <w:r w:rsidRPr="003F7A8F">
              <w:rPr>
                <w:b/>
                <w:bCs/>
                <w:sz w:val="16"/>
                <w:szCs w:val="16"/>
              </w:rPr>
              <w:t>pontualidade</w:t>
            </w:r>
            <w:r>
              <w:rPr>
                <w:sz w:val="16"/>
                <w:szCs w:val="16"/>
              </w:rPr>
              <w:t xml:space="preserve"> da entrega estão em consonância com a</w:t>
            </w:r>
            <w:r w:rsidRPr="006E79F8">
              <w:rPr>
                <w:sz w:val="16"/>
                <w:szCs w:val="16"/>
              </w:rPr>
              <w:t xml:space="preserve"> autorização de compra </w:t>
            </w:r>
            <w:r>
              <w:rPr>
                <w:sz w:val="16"/>
                <w:szCs w:val="16"/>
              </w:rPr>
              <w:t>e/</w:t>
            </w:r>
            <w:r w:rsidRPr="006E79F8">
              <w:rPr>
                <w:sz w:val="16"/>
                <w:szCs w:val="16"/>
              </w:rPr>
              <w:t>ou ordem de execução de serviço</w:t>
            </w:r>
            <w:r>
              <w:rPr>
                <w:sz w:val="16"/>
                <w:szCs w:val="16"/>
              </w:rPr>
              <w:t xml:space="preserve">, </w:t>
            </w:r>
            <w:r w:rsidRPr="006E79F8">
              <w:rPr>
                <w:sz w:val="16"/>
                <w:szCs w:val="16"/>
              </w:rPr>
              <w:t xml:space="preserve">nota de empenho de despesa, </w:t>
            </w:r>
            <w:r>
              <w:rPr>
                <w:sz w:val="16"/>
                <w:szCs w:val="16"/>
              </w:rPr>
              <w:t xml:space="preserve">ou emissão de outro </w:t>
            </w:r>
            <w:r w:rsidRPr="006E79F8">
              <w:rPr>
                <w:sz w:val="16"/>
                <w:szCs w:val="16"/>
              </w:rPr>
              <w:t>instrumento hábil</w:t>
            </w:r>
            <w:r>
              <w:rPr>
                <w:sz w:val="16"/>
                <w:szCs w:val="16"/>
              </w:rPr>
              <w:t xml:space="preserve"> equivalente.</w:t>
            </w:r>
          </w:p>
        </w:tc>
      </w:tr>
    </w:tbl>
    <w:p w14:paraId="23CFAF78" w14:textId="5277FF2E" w:rsidR="00212C1D" w:rsidRDefault="00212C1D" w:rsidP="00212C1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3969"/>
      </w:tblGrid>
      <w:tr w:rsidR="00212C1D" w:rsidRPr="00E92143" w14:paraId="77410DD9" w14:textId="77777777" w:rsidTr="00CF22BB">
        <w:tc>
          <w:tcPr>
            <w:tcW w:w="10314" w:type="dxa"/>
            <w:gridSpan w:val="3"/>
            <w:shd w:val="clear" w:color="auto" w:fill="auto"/>
            <w:vAlign w:val="center"/>
          </w:tcPr>
          <w:p w14:paraId="78FC0462" w14:textId="77777777" w:rsidR="00212C1D" w:rsidRPr="00471B6A" w:rsidRDefault="00212C1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G</w:t>
            </w:r>
            <w:r>
              <w:rPr>
                <w:b/>
                <w:bCs/>
                <w:szCs w:val="18"/>
              </w:rPr>
              <w:t>arantia, Manutenção e Assistência Técnica</w:t>
            </w:r>
          </w:p>
        </w:tc>
      </w:tr>
      <w:tr w:rsidR="00212C1D" w:rsidRPr="00E92143" w14:paraId="4172F70F" w14:textId="77777777" w:rsidTr="00CF22BB">
        <w:trPr>
          <w:trHeight w:val="252"/>
        </w:trPr>
        <w:tc>
          <w:tcPr>
            <w:tcW w:w="1668" w:type="dxa"/>
            <w:shd w:val="clear" w:color="auto" w:fill="auto"/>
            <w:vAlign w:val="center"/>
          </w:tcPr>
          <w:p w14:paraId="15BD2D8E" w14:textId="313CAD24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5894D79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90 dias, cfe. art. 26 da Lei 8.078/1990 (CDC)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6DC6DD" w14:textId="77777777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Outro (especificar abaixo):</w:t>
            </w:r>
          </w:p>
        </w:tc>
      </w:tr>
      <w:tr w:rsidR="00212C1D" w:rsidRPr="00E92143" w14:paraId="046821AD" w14:textId="77777777" w:rsidTr="00CF22BB">
        <w:trPr>
          <w:trHeight w:val="252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4053D092" w14:textId="146927CF" w:rsidR="001F21F3" w:rsidRPr="0014678D" w:rsidRDefault="001F21F3" w:rsidP="001F21F3">
            <w:pPr>
              <w:ind w:firstLine="0"/>
              <w:jc w:val="left"/>
              <w:rPr>
                <w:b/>
                <w:bCs/>
                <w:sz w:val="16"/>
                <w:szCs w:val="16"/>
                <w:u w:val="single"/>
              </w:rPr>
            </w:pPr>
            <w:r w:rsidRPr="0014678D">
              <w:rPr>
                <w:b/>
                <w:bCs/>
                <w:sz w:val="16"/>
                <w:szCs w:val="16"/>
                <w:u w:val="single"/>
              </w:rPr>
              <w:t>Obs.:</w:t>
            </w:r>
          </w:p>
          <w:p w14:paraId="38FA574A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O prazo de garantia é contado </w:t>
            </w:r>
            <w:r w:rsidRPr="001E4872">
              <w:rPr>
                <w:sz w:val="16"/>
                <w:szCs w:val="16"/>
              </w:rPr>
              <w:t>a partir do recebimento provisório</w:t>
            </w:r>
            <w:r>
              <w:rPr>
                <w:sz w:val="16"/>
                <w:szCs w:val="16"/>
              </w:rPr>
              <w:t xml:space="preserve">, no caso de </w:t>
            </w:r>
            <w:r w:rsidRPr="001E4872">
              <w:rPr>
                <w:sz w:val="16"/>
                <w:szCs w:val="16"/>
              </w:rPr>
              <w:t>defeitos e/ou vício</w:t>
            </w:r>
            <w:r>
              <w:rPr>
                <w:sz w:val="16"/>
                <w:szCs w:val="16"/>
              </w:rPr>
              <w:t>(s)</w:t>
            </w:r>
            <w:r w:rsidRPr="001E4872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>e</w:t>
            </w:r>
            <w:r w:rsidRPr="001E4872">
              <w:rPr>
                <w:sz w:val="16"/>
                <w:szCs w:val="16"/>
              </w:rPr>
              <w:t xml:space="preserve"> produto</w:t>
            </w:r>
            <w:r>
              <w:rPr>
                <w:sz w:val="16"/>
                <w:szCs w:val="16"/>
              </w:rPr>
              <w:t>(s)</w:t>
            </w:r>
            <w:r w:rsidRPr="001E48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e/</w:t>
            </w:r>
            <w:r w:rsidRPr="001E4872">
              <w:rPr>
                <w:sz w:val="16"/>
                <w:szCs w:val="16"/>
              </w:rPr>
              <w:t>ou serviço</w:t>
            </w:r>
            <w:r>
              <w:rPr>
                <w:sz w:val="16"/>
                <w:szCs w:val="16"/>
              </w:rPr>
              <w:t>(s).</w:t>
            </w:r>
          </w:p>
          <w:p w14:paraId="76F3881F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r w:rsidRPr="006B6F41">
              <w:rPr>
                <w:sz w:val="16"/>
                <w:szCs w:val="16"/>
              </w:rPr>
              <w:t xml:space="preserve">Se, durante o prazo de garantia, os produtos </w:t>
            </w:r>
            <w:r>
              <w:rPr>
                <w:sz w:val="16"/>
                <w:szCs w:val="16"/>
              </w:rPr>
              <w:t>e/</w:t>
            </w:r>
            <w:r w:rsidRPr="006B6F41">
              <w:rPr>
                <w:sz w:val="16"/>
                <w:szCs w:val="16"/>
              </w:rPr>
              <w:t xml:space="preserve">ou serviços, apresentarem defeitos e/ou vícios, </w:t>
            </w:r>
            <w:r>
              <w:rPr>
                <w:sz w:val="16"/>
                <w:szCs w:val="16"/>
              </w:rPr>
              <w:t>o fornecedor</w:t>
            </w:r>
            <w:r w:rsidRPr="006B6F41">
              <w:rPr>
                <w:sz w:val="16"/>
                <w:szCs w:val="16"/>
              </w:rPr>
              <w:t xml:space="preserve"> deverá substitui-los ou refazê-los no prazo de até </w:t>
            </w:r>
            <w:r w:rsidRPr="001E4872">
              <w:rPr>
                <w:b/>
                <w:bCs/>
                <w:sz w:val="16"/>
                <w:szCs w:val="16"/>
                <w:highlight w:val="yellow"/>
              </w:rPr>
              <w:t>XX dias</w:t>
            </w:r>
            <w:r w:rsidRPr="006B6F41">
              <w:rPr>
                <w:sz w:val="16"/>
                <w:szCs w:val="16"/>
              </w:rPr>
              <w:t>, a partir da</w:t>
            </w:r>
            <w:r>
              <w:rPr>
                <w:sz w:val="16"/>
                <w:szCs w:val="16"/>
              </w:rPr>
              <w:t xml:space="preserve"> </w:t>
            </w:r>
            <w:r w:rsidRPr="006B6F41">
              <w:rPr>
                <w:sz w:val="16"/>
                <w:szCs w:val="16"/>
              </w:rPr>
              <w:t>comunicação por escrito</w:t>
            </w:r>
            <w:r>
              <w:rPr>
                <w:sz w:val="16"/>
                <w:szCs w:val="16"/>
              </w:rPr>
              <w:t>.</w:t>
            </w:r>
          </w:p>
          <w:p w14:paraId="77BA1015" w14:textId="77777777" w:rsidR="00212C1D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</w:t>
            </w:r>
            <w:r w:rsidRPr="001E4872">
              <w:rPr>
                <w:sz w:val="16"/>
                <w:szCs w:val="16"/>
              </w:rPr>
              <w:t>Tratando-se de vício oculto, o prazo decadencial inicia-se no momento em que ficar evidenciado o víci</w:t>
            </w:r>
            <w:r>
              <w:rPr>
                <w:sz w:val="16"/>
                <w:szCs w:val="16"/>
              </w:rPr>
              <w:t>o.</w:t>
            </w:r>
          </w:p>
          <w:p w14:paraId="2549344D" w14:textId="38265BDB" w:rsidR="00212C1D" w:rsidRPr="00E92143" w:rsidRDefault="00212C1D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d) Quando a manutenção e/ou assistência técnica não puder ser realizada nas dependências do Município, </w:t>
            </w:r>
            <w:r w:rsidRPr="00020535">
              <w:rPr>
                <w:b/>
                <w:bCs/>
                <w:sz w:val="16"/>
                <w:szCs w:val="16"/>
              </w:rPr>
              <w:t xml:space="preserve">os custos de transporte (envio e retorno) serão </w:t>
            </w:r>
            <w:r>
              <w:rPr>
                <w:b/>
                <w:bCs/>
                <w:sz w:val="16"/>
                <w:szCs w:val="16"/>
              </w:rPr>
              <w:t xml:space="preserve">de </w:t>
            </w:r>
            <w:r w:rsidRPr="00020535">
              <w:rPr>
                <w:b/>
                <w:bCs/>
                <w:sz w:val="16"/>
                <w:szCs w:val="16"/>
              </w:rPr>
              <w:t>responsabilidade do fornecedor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2642C73B" w14:textId="40F43675" w:rsidR="00B970FE" w:rsidRPr="00B970FE" w:rsidRDefault="00212C1D" w:rsidP="00EC1F26">
      <w:pPr>
        <w:pStyle w:val="Ttulo1"/>
      </w:pPr>
      <w:r>
        <w:t>Prazo Contratual Previsto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3827"/>
        <w:gridCol w:w="2126"/>
      </w:tblGrid>
      <w:tr w:rsidR="00212C1D" w:rsidRPr="00E92143" w14:paraId="2213B192" w14:textId="77777777" w:rsidTr="00CF22BB">
        <w:trPr>
          <w:trHeight w:val="320"/>
        </w:trPr>
        <w:tc>
          <w:tcPr>
            <w:tcW w:w="1526" w:type="dxa"/>
            <w:shd w:val="clear" w:color="auto" w:fill="auto"/>
            <w:vAlign w:val="center"/>
          </w:tcPr>
          <w:p w14:paraId="5D79776C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aplica.</w:t>
            </w:r>
          </w:p>
        </w:tc>
        <w:tc>
          <w:tcPr>
            <w:tcW w:w="8788" w:type="dxa"/>
            <w:gridSpan w:val="3"/>
            <w:shd w:val="clear" w:color="auto" w:fill="auto"/>
            <w:vAlign w:val="center"/>
          </w:tcPr>
          <w:p w14:paraId="17E75E27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Até 2 anos, por se tratar de SRP, </w:t>
            </w:r>
            <w:r w:rsidRPr="00AF52F7">
              <w:rPr>
                <w:sz w:val="16"/>
                <w:szCs w:val="16"/>
              </w:rPr>
              <w:t>comprovado o preço vantajoso</w:t>
            </w:r>
            <w:r>
              <w:rPr>
                <w:sz w:val="16"/>
                <w:szCs w:val="16"/>
              </w:rPr>
              <w:t>,</w:t>
            </w:r>
            <w:r w:rsidRPr="00AF52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cfe. art. 84 da Lei 14.133/21</w:t>
            </w:r>
          </w:p>
        </w:tc>
      </w:tr>
      <w:tr w:rsidR="00212C1D" w:rsidRPr="00E92143" w14:paraId="070B4BA0" w14:textId="77777777" w:rsidTr="00CF22BB">
        <w:trPr>
          <w:trHeight w:val="245"/>
        </w:trPr>
        <w:tc>
          <w:tcPr>
            <w:tcW w:w="8188" w:type="dxa"/>
            <w:gridSpan w:val="3"/>
            <w:vMerge w:val="restart"/>
            <w:shd w:val="clear" w:color="auto" w:fill="auto"/>
            <w:vAlign w:val="center"/>
          </w:tcPr>
          <w:p w14:paraId="688FF8BE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Até a </w:t>
            </w:r>
            <w:r w:rsidRPr="000533E6">
              <w:rPr>
                <w:sz w:val="16"/>
                <w:szCs w:val="16"/>
              </w:rPr>
              <w:t xml:space="preserve">conclusão de escopo predefinido, automaticamente prorrogado </w:t>
            </w:r>
            <w:r>
              <w:rPr>
                <w:sz w:val="16"/>
                <w:szCs w:val="16"/>
              </w:rPr>
              <w:t>quando o</w:t>
            </w:r>
            <w:r w:rsidRPr="000533E6">
              <w:rPr>
                <w:sz w:val="16"/>
                <w:szCs w:val="16"/>
              </w:rPr>
              <w:t xml:space="preserve"> objeto não for concluído</w:t>
            </w:r>
            <w:r>
              <w:rPr>
                <w:sz w:val="16"/>
                <w:szCs w:val="16"/>
              </w:rPr>
              <w:t xml:space="preserve"> no período firmado no contrato, cfe. art. 111 da Lei 14.133/21 (</w:t>
            </w:r>
            <w:r w:rsidRPr="005505F8">
              <w:rPr>
                <w:sz w:val="16"/>
                <w:szCs w:val="16"/>
              </w:rPr>
              <w:t>identificar período de vigência previsto ao lado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76466E88" w14:textId="77777777" w:rsidR="00212C1D" w:rsidRPr="00E92143" w:rsidRDefault="00212C1D" w:rsidP="00CF22B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Período vigência previsto:</w:t>
            </w:r>
          </w:p>
        </w:tc>
      </w:tr>
      <w:tr w:rsidR="00212C1D" w:rsidRPr="00E92143" w14:paraId="3A001B19" w14:textId="77777777" w:rsidTr="00CF22BB">
        <w:trPr>
          <w:trHeight w:val="244"/>
        </w:trPr>
        <w:tc>
          <w:tcPr>
            <w:tcW w:w="8188" w:type="dxa"/>
            <w:gridSpan w:val="3"/>
            <w:vMerge/>
            <w:shd w:val="clear" w:color="auto" w:fill="auto"/>
            <w:vAlign w:val="center"/>
          </w:tcPr>
          <w:p w14:paraId="5760E21C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14:paraId="3ACF33B9" w14:textId="467F4C2A" w:rsidR="00212C1D" w:rsidRDefault="009D1589" w:rsidP="00CF22BB">
            <w:pPr>
              <w:ind w:firstLine="0"/>
              <w:jc w:val="center"/>
              <w:rPr>
                <w:sz w:val="16"/>
                <w:szCs w:val="16"/>
              </w:rPr>
            </w:pPr>
            <w:r w:rsidRPr="009D1589">
              <w:rPr>
                <w:b/>
                <w:sz w:val="16"/>
                <w:szCs w:val="16"/>
              </w:rPr>
              <w:t>10</w:t>
            </w:r>
            <w:r w:rsidR="00212C1D" w:rsidRPr="009D1589">
              <w:rPr>
                <w:b/>
                <w:sz w:val="16"/>
                <w:szCs w:val="16"/>
              </w:rPr>
              <w:t xml:space="preserve"> </w:t>
            </w:r>
            <w:r w:rsidR="00212C1D" w:rsidRPr="00951BAB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es</w:t>
            </w:r>
            <w:r w:rsidR="00212C1D" w:rsidRPr="00951BAB">
              <w:rPr>
                <w:b/>
                <w:bCs/>
                <w:sz w:val="16"/>
                <w:szCs w:val="16"/>
              </w:rPr>
              <w:t>es</w:t>
            </w:r>
          </w:p>
        </w:tc>
      </w:tr>
      <w:tr w:rsidR="00212C1D" w:rsidRPr="00E92143" w14:paraId="429780AC" w14:textId="77777777" w:rsidTr="00CF22BB">
        <w:trPr>
          <w:trHeight w:val="320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311C4E39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Até 5 anos, cfe. art. 106 da Lei 14.133/21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25F1A6C4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Até 10 anos, cfe. art. 107 da Lei 14.133/21</w:t>
            </w:r>
          </w:p>
        </w:tc>
      </w:tr>
      <w:tr w:rsidR="00212C1D" w:rsidRPr="00E92143" w14:paraId="3E5DD595" w14:textId="77777777" w:rsidTr="00CF22BB">
        <w:trPr>
          <w:trHeight w:val="320"/>
        </w:trPr>
        <w:tc>
          <w:tcPr>
            <w:tcW w:w="4361" w:type="dxa"/>
            <w:gridSpan w:val="2"/>
            <w:shd w:val="clear" w:color="auto" w:fill="auto"/>
            <w:vAlign w:val="center"/>
          </w:tcPr>
          <w:p w14:paraId="49302DA9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Até 10 anos, cfe. inciso I do art. 110 da Lei 14.133/21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58548ACE" w14:textId="77777777" w:rsidR="00212C1D" w:rsidRPr="00E92143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Até 35 anos, cfe. inciso I do art. 110 da Lei 14.133/21</w:t>
            </w:r>
          </w:p>
        </w:tc>
      </w:tr>
      <w:tr w:rsidR="00212C1D" w:rsidRPr="00E92143" w14:paraId="592B5B31" w14:textId="77777777" w:rsidTr="00CF22BB">
        <w:trPr>
          <w:trHeight w:val="320"/>
        </w:trPr>
        <w:tc>
          <w:tcPr>
            <w:tcW w:w="10314" w:type="dxa"/>
            <w:gridSpan w:val="4"/>
            <w:shd w:val="clear" w:color="auto" w:fill="auto"/>
            <w:vAlign w:val="center"/>
          </w:tcPr>
          <w:p w14:paraId="30D77951" w14:textId="77777777" w:rsidR="00212C1D" w:rsidRPr="0014678D" w:rsidRDefault="00212C1D" w:rsidP="00CF22BB">
            <w:pPr>
              <w:ind w:firstLine="0"/>
              <w:jc w:val="left"/>
              <w:rPr>
                <w:b/>
                <w:bCs/>
                <w:sz w:val="16"/>
                <w:szCs w:val="16"/>
                <w:u w:val="single"/>
              </w:rPr>
            </w:pPr>
            <w:r w:rsidRPr="0014678D">
              <w:rPr>
                <w:b/>
                <w:bCs/>
                <w:sz w:val="16"/>
                <w:szCs w:val="16"/>
                <w:u w:val="single"/>
              </w:rPr>
              <w:t>Obs.:</w:t>
            </w:r>
          </w:p>
          <w:p w14:paraId="5555D724" w14:textId="77777777" w:rsidR="00212C1D" w:rsidRDefault="00212C1D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Quando o prazo for superior a 1 ano, poderá ser renovado, à critério das partes, por iguais e sucessíveis períodos no limite da lei, desde que </w:t>
            </w:r>
            <w:r w:rsidRPr="00FF2363">
              <w:rPr>
                <w:sz w:val="16"/>
                <w:szCs w:val="16"/>
              </w:rPr>
              <w:t xml:space="preserve">haja previsão em edital e que </w:t>
            </w:r>
            <w:r>
              <w:rPr>
                <w:sz w:val="16"/>
                <w:szCs w:val="16"/>
              </w:rPr>
              <w:t xml:space="preserve">sejam </w:t>
            </w:r>
            <w:r w:rsidRPr="00FF2363">
              <w:rPr>
                <w:sz w:val="16"/>
                <w:szCs w:val="16"/>
              </w:rPr>
              <w:t>atest</w:t>
            </w:r>
            <w:r>
              <w:rPr>
                <w:sz w:val="16"/>
                <w:szCs w:val="16"/>
              </w:rPr>
              <w:t>adas pelo gestor do contato</w:t>
            </w:r>
            <w:r w:rsidRPr="00FF2363">
              <w:rPr>
                <w:sz w:val="16"/>
                <w:szCs w:val="16"/>
              </w:rPr>
              <w:t xml:space="preserve"> que as condições e os preços permanecem vantajosos para a Administração</w:t>
            </w:r>
            <w:r>
              <w:rPr>
                <w:sz w:val="16"/>
                <w:szCs w:val="16"/>
              </w:rPr>
              <w:t>.</w:t>
            </w:r>
          </w:p>
        </w:tc>
      </w:tr>
    </w:tbl>
    <w:p w14:paraId="097A5192" w14:textId="2453F0AA" w:rsidR="00212C1D" w:rsidRDefault="00212C1D" w:rsidP="00EC1F26">
      <w:pPr>
        <w:pStyle w:val="Ttulo1"/>
      </w:pPr>
      <w:r>
        <w:t>Estimativa do Valor da Contratação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6749" w:rsidRPr="00E92143" w14:paraId="466CB15C" w14:textId="77777777" w:rsidTr="00CF22BB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p w14:paraId="05B33108" w14:textId="5355EE8B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Valor </w:t>
            </w:r>
            <w:r w:rsidR="00742535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otal </w:t>
            </w:r>
            <w:r w:rsidR="00742535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stimado</w:t>
            </w:r>
            <w:r w:rsidRPr="00D44CA7">
              <w:rPr>
                <w:sz w:val="16"/>
                <w:szCs w:val="16"/>
              </w:rPr>
              <w:t xml:space="preserve">: </w:t>
            </w:r>
            <w:r w:rsidR="00D44CA7" w:rsidRPr="00D44CA7">
              <w:rPr>
                <w:sz w:val="16"/>
                <w:szCs w:val="16"/>
              </w:rPr>
              <w:t xml:space="preserve">R$ </w:t>
            </w:r>
            <w:r w:rsidR="006C7E3E" w:rsidRPr="006C7E3E">
              <w:rPr>
                <w:sz w:val="16"/>
                <w:szCs w:val="16"/>
              </w:rPr>
              <w:t>236.619,00</w:t>
            </w:r>
            <w:r w:rsidR="006C7E3E">
              <w:rPr>
                <w:sz w:val="16"/>
                <w:szCs w:val="16"/>
              </w:rPr>
              <w:t xml:space="preserve"> </w:t>
            </w:r>
            <w:r w:rsidRPr="00D44CA7">
              <w:rPr>
                <w:sz w:val="16"/>
                <w:szCs w:val="16"/>
              </w:rPr>
              <w:t>anuais.</w:t>
            </w:r>
          </w:p>
        </w:tc>
      </w:tr>
    </w:tbl>
    <w:p w14:paraId="595B76B6" w14:textId="7EA8D340" w:rsidR="00016749" w:rsidRDefault="00016749" w:rsidP="00EC1F26">
      <w:pPr>
        <w:pStyle w:val="Ttulo1"/>
      </w:pPr>
      <w:r w:rsidRPr="00016749">
        <w:t>A</w:t>
      </w:r>
      <w:r>
        <w:t>dequação Orçamentária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016749" w:rsidRPr="00E92143" w14:paraId="28AC1B89" w14:textId="77777777" w:rsidTr="00CF22BB">
        <w:trPr>
          <w:trHeight w:val="274"/>
        </w:trPr>
        <w:tc>
          <w:tcPr>
            <w:tcW w:w="5778" w:type="dxa"/>
            <w:shd w:val="clear" w:color="auto" w:fill="auto"/>
            <w:vAlign w:val="center"/>
          </w:tcPr>
          <w:p w14:paraId="5B56D99F" w14:textId="7FCB1E82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Cfe. evidenciado em documento complementar disponível no processo.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E79782" w14:textId="77777777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aplica, pois se trata de SRP.</w:t>
            </w:r>
          </w:p>
        </w:tc>
      </w:tr>
    </w:tbl>
    <w:p w14:paraId="36C8CA25" w14:textId="77777777" w:rsidR="00016749" w:rsidRDefault="00016749" w:rsidP="00EC1F26">
      <w:pPr>
        <w:pStyle w:val="Ttulo1"/>
      </w:pPr>
      <w:r w:rsidRPr="00016749">
        <w:t>F</w:t>
      </w:r>
      <w:r>
        <w:t>undamentação da Contratação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86"/>
        <w:gridCol w:w="3543"/>
      </w:tblGrid>
      <w:tr w:rsidR="00016749" w:rsidRPr="00E92143" w14:paraId="5973237A" w14:textId="77777777" w:rsidTr="00CF22BB">
        <w:tc>
          <w:tcPr>
            <w:tcW w:w="10314" w:type="dxa"/>
            <w:gridSpan w:val="3"/>
            <w:shd w:val="clear" w:color="auto" w:fill="auto"/>
            <w:vAlign w:val="center"/>
          </w:tcPr>
          <w:p w14:paraId="5CDE5BC3" w14:textId="77777777" w:rsidR="00016749" w:rsidRPr="00471B6A" w:rsidRDefault="00016749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E</w:t>
            </w:r>
            <w:r>
              <w:rPr>
                <w:b/>
                <w:bCs/>
                <w:szCs w:val="18"/>
              </w:rPr>
              <w:t>studo Técnico Preliminar - ETP</w:t>
            </w:r>
          </w:p>
        </w:tc>
      </w:tr>
      <w:tr w:rsidR="00016749" w:rsidRPr="00E92143" w14:paraId="75B4009B" w14:textId="77777777" w:rsidTr="00CF22BB">
        <w:tc>
          <w:tcPr>
            <w:tcW w:w="3085" w:type="dxa"/>
            <w:shd w:val="clear" w:color="auto" w:fill="auto"/>
            <w:vAlign w:val="center"/>
          </w:tcPr>
          <w:p w14:paraId="3124DEC8" w14:textId="2E5E58AA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disponível no processo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8361DD" w14:textId="77777777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 w:rsidRPr="008B1070">
              <w:rPr>
                <w:sz w:val="16"/>
                <w:szCs w:val="16"/>
                <w:u w:val="single"/>
              </w:rPr>
              <w:t>Dispensado</w:t>
            </w:r>
            <w:r>
              <w:rPr>
                <w:sz w:val="16"/>
                <w:szCs w:val="16"/>
              </w:rPr>
              <w:t xml:space="preserve"> (Dec. Munic. 2.130/23, art. 45)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14E58DD" w14:textId="77777777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 w:rsidRPr="008B1070">
              <w:rPr>
                <w:sz w:val="16"/>
                <w:szCs w:val="16"/>
                <w:u w:val="single"/>
              </w:rPr>
              <w:t>Facultado</w:t>
            </w:r>
            <w:r>
              <w:rPr>
                <w:sz w:val="16"/>
                <w:szCs w:val="16"/>
              </w:rPr>
              <w:t xml:space="preserve"> (Dec. Munic. 2.130/23, art. 46)</w:t>
            </w:r>
          </w:p>
        </w:tc>
      </w:tr>
    </w:tbl>
    <w:p w14:paraId="6D16A84A" w14:textId="77777777" w:rsidR="00016749" w:rsidRDefault="00016749" w:rsidP="0001674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46"/>
      </w:tblGrid>
      <w:tr w:rsidR="00016749" w:rsidRPr="00E92143" w14:paraId="3CB0BBE6" w14:textId="77777777" w:rsidTr="00CF22BB">
        <w:tc>
          <w:tcPr>
            <w:tcW w:w="10314" w:type="dxa"/>
            <w:gridSpan w:val="2"/>
            <w:shd w:val="clear" w:color="auto" w:fill="auto"/>
            <w:vAlign w:val="center"/>
          </w:tcPr>
          <w:p w14:paraId="19430F5A" w14:textId="77777777" w:rsidR="00016749" w:rsidRPr="00471B6A" w:rsidRDefault="00016749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F</w:t>
            </w:r>
            <w:r>
              <w:rPr>
                <w:b/>
                <w:bCs/>
                <w:szCs w:val="18"/>
              </w:rPr>
              <w:t>undamento(s) de Fato e de Direito</w:t>
            </w:r>
          </w:p>
        </w:tc>
      </w:tr>
      <w:tr w:rsidR="00016749" w:rsidRPr="00E92143" w14:paraId="52BE2E5F" w14:textId="77777777" w:rsidTr="00CF22BB">
        <w:trPr>
          <w:trHeight w:val="163"/>
        </w:trPr>
        <w:tc>
          <w:tcPr>
            <w:tcW w:w="1668" w:type="dxa"/>
            <w:shd w:val="clear" w:color="auto" w:fill="auto"/>
            <w:vAlign w:val="center"/>
          </w:tcPr>
          <w:p w14:paraId="632535FA" w14:textId="77777777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Normas aplicáveis: 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594A657" w14:textId="77777777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016749" w:rsidRPr="00E92143" w14:paraId="2C7193DE" w14:textId="77777777" w:rsidTr="00CF22BB">
        <w:trPr>
          <w:trHeight w:val="422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5B8F6F2C" w14:textId="77777777" w:rsidR="0051412D" w:rsidRPr="0051412D" w:rsidRDefault="0051412D" w:rsidP="0051412D">
            <w:pPr>
              <w:ind w:firstLine="0"/>
              <w:jc w:val="left"/>
              <w:rPr>
                <w:sz w:val="16"/>
                <w:szCs w:val="16"/>
              </w:rPr>
            </w:pPr>
            <w:r w:rsidRPr="0051412D">
              <w:rPr>
                <w:sz w:val="16"/>
                <w:szCs w:val="16"/>
              </w:rPr>
              <w:t>META 6 – ESCOLAS EM TEMPO INTEGRAL – PLANO NACIONAL DE EDUCAÇÃO</w:t>
            </w:r>
          </w:p>
          <w:p w14:paraId="28A8C666" w14:textId="77777777" w:rsidR="0051412D" w:rsidRPr="0051412D" w:rsidRDefault="0051412D" w:rsidP="0051412D">
            <w:pPr>
              <w:ind w:firstLine="0"/>
              <w:jc w:val="left"/>
              <w:rPr>
                <w:sz w:val="16"/>
                <w:szCs w:val="16"/>
              </w:rPr>
            </w:pPr>
          </w:p>
          <w:p w14:paraId="6DD0019B" w14:textId="77777777" w:rsidR="0051412D" w:rsidRPr="0051412D" w:rsidRDefault="0051412D" w:rsidP="0051412D">
            <w:pPr>
              <w:ind w:firstLine="0"/>
              <w:jc w:val="left"/>
              <w:rPr>
                <w:sz w:val="16"/>
                <w:szCs w:val="16"/>
              </w:rPr>
            </w:pPr>
            <w:r w:rsidRPr="0051412D">
              <w:rPr>
                <w:sz w:val="16"/>
                <w:szCs w:val="16"/>
              </w:rPr>
              <w:t>A Lei de Diretrizes e Bases da Educação (Lei nº 9.394/96) é o marco legal que ampara o ensino em tempo integral para a educação básica, determinando expressamente, em seu artigo 34, que a jornada escolar no ensino fundamental incluirá pelo menos quatro horas de trabalho efetivo em sala de aula, sendo progressivamente ampliado o período de permanência na escola. Ademais, dispõe que o ensino fundamental será ministrado progressivamente em tempo integral, a critério dos sistemas de ensino.</w:t>
            </w:r>
          </w:p>
          <w:p w14:paraId="5FDA8D3E" w14:textId="77777777" w:rsidR="0051412D" w:rsidRPr="0051412D" w:rsidRDefault="0051412D" w:rsidP="0051412D">
            <w:pPr>
              <w:ind w:firstLine="0"/>
              <w:jc w:val="left"/>
              <w:rPr>
                <w:sz w:val="16"/>
                <w:szCs w:val="16"/>
              </w:rPr>
            </w:pPr>
          </w:p>
          <w:p w14:paraId="5E698021" w14:textId="77777777" w:rsidR="0051412D" w:rsidRPr="0051412D" w:rsidRDefault="0051412D" w:rsidP="0051412D">
            <w:pPr>
              <w:ind w:firstLine="0"/>
              <w:jc w:val="left"/>
              <w:rPr>
                <w:sz w:val="16"/>
                <w:szCs w:val="16"/>
              </w:rPr>
            </w:pPr>
            <w:r w:rsidRPr="0051412D">
              <w:rPr>
                <w:sz w:val="16"/>
                <w:szCs w:val="16"/>
              </w:rPr>
              <w:t>A mesma Lei, em seu artigo 87, § 5º, dispõe que serão conjugados todos os esforços objetivando a progressão das redes escolares públicas urbanas de ensino fundamental para o regime de escolas de tempo integral.</w:t>
            </w:r>
          </w:p>
          <w:p w14:paraId="10654E74" w14:textId="77777777" w:rsidR="0051412D" w:rsidRPr="0051412D" w:rsidRDefault="0051412D" w:rsidP="0051412D">
            <w:pPr>
              <w:ind w:firstLine="0"/>
              <w:jc w:val="left"/>
              <w:rPr>
                <w:sz w:val="16"/>
                <w:szCs w:val="16"/>
              </w:rPr>
            </w:pPr>
          </w:p>
          <w:p w14:paraId="197F712A" w14:textId="77777777" w:rsidR="0051412D" w:rsidRPr="0051412D" w:rsidRDefault="0051412D" w:rsidP="0051412D">
            <w:pPr>
              <w:ind w:firstLine="0"/>
              <w:jc w:val="left"/>
              <w:rPr>
                <w:sz w:val="16"/>
                <w:szCs w:val="16"/>
              </w:rPr>
            </w:pPr>
            <w:r w:rsidRPr="0051412D">
              <w:rPr>
                <w:sz w:val="16"/>
                <w:szCs w:val="16"/>
              </w:rPr>
              <w:t>É importante destacar a Emenda Constitucional 59/09, que passou a exigir a implementação do Plano Nacional de Educação (PNE), com periodicidade decenal, auferindo status constitucional. Logo, os planos orçamentários passaram a ter que levá-lo como referência. Além disso, o PNE passou a ser considerado um norteador do Sistema Nacional de Educação, de observância obrigatória para os Estados, Distrito Federal e Municípios, que passaram a ter que construir e aprovar os seus planos de acordo o disposto para o âmbito nacional.</w:t>
            </w:r>
          </w:p>
          <w:p w14:paraId="49251480" w14:textId="77777777" w:rsidR="0051412D" w:rsidRPr="0051412D" w:rsidRDefault="0051412D" w:rsidP="0051412D">
            <w:pPr>
              <w:ind w:firstLine="0"/>
              <w:jc w:val="left"/>
              <w:rPr>
                <w:sz w:val="16"/>
                <w:szCs w:val="16"/>
              </w:rPr>
            </w:pPr>
          </w:p>
          <w:p w14:paraId="6505D963" w14:textId="2E904DD7" w:rsidR="00016749" w:rsidRPr="00E92143" w:rsidRDefault="0051412D" w:rsidP="0051412D">
            <w:pPr>
              <w:ind w:firstLine="0"/>
              <w:jc w:val="left"/>
              <w:rPr>
                <w:sz w:val="16"/>
                <w:szCs w:val="16"/>
              </w:rPr>
            </w:pPr>
            <w:r w:rsidRPr="0051412D">
              <w:rPr>
                <w:sz w:val="16"/>
                <w:szCs w:val="16"/>
              </w:rPr>
              <w:t>Nesse diapasão, a Lei nº 13.005/2014, que institui o PNE atual, com vigência entre o período de 25 de junho de 2014 a 25 de junho de 2024, prevê a meta de oferecer educação em tempo integral em, no mínimo, 50% (cinquenta por cento) das escolas públicas, de forma a atender, pelo menos, 25% (vinte e cinco por cento) dos alunos da educação básica (Meta 6).</w:t>
            </w:r>
          </w:p>
        </w:tc>
      </w:tr>
    </w:tbl>
    <w:p w14:paraId="22F9073C" w14:textId="167D12C2" w:rsidR="00DD1CD6" w:rsidRDefault="00016749" w:rsidP="00EC1F26">
      <w:pPr>
        <w:pStyle w:val="Ttulo1"/>
      </w:pPr>
      <w:r w:rsidRPr="00016749">
        <w:lastRenderedPageBreak/>
        <w:t xml:space="preserve"> D</w:t>
      </w:r>
      <w:r>
        <w:t>escrição da Solução Como Um Todo Considerando o(s) Ciclo(s) de Vida do(s) Objeto(s)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6749" w:rsidRPr="00E92143" w14:paraId="5BA19A71" w14:textId="77777777" w:rsidTr="00CF22BB">
        <w:trPr>
          <w:trHeight w:val="493"/>
        </w:trPr>
        <w:tc>
          <w:tcPr>
            <w:tcW w:w="10314" w:type="dxa"/>
            <w:shd w:val="clear" w:color="auto" w:fill="auto"/>
            <w:vAlign w:val="center"/>
          </w:tcPr>
          <w:p w14:paraId="5BEBF447" w14:textId="77777777" w:rsidR="00BE7043" w:rsidRPr="00BE7043" w:rsidRDefault="00BE7043" w:rsidP="00BE7043">
            <w:pPr>
              <w:ind w:firstLine="0"/>
              <w:jc w:val="left"/>
              <w:rPr>
                <w:sz w:val="16"/>
                <w:szCs w:val="16"/>
              </w:rPr>
            </w:pPr>
            <w:r w:rsidRPr="00BE7043">
              <w:rPr>
                <w:sz w:val="16"/>
                <w:szCs w:val="16"/>
              </w:rPr>
              <w:t>•</w:t>
            </w:r>
            <w:r w:rsidRPr="00BE7043">
              <w:rPr>
                <w:sz w:val="16"/>
                <w:szCs w:val="16"/>
              </w:rPr>
              <w:tab/>
              <w:t>Oficinas pedagógicas e de convivência para alunos do jardim A e B, abordando: Ludicidade</w:t>
            </w:r>
          </w:p>
          <w:p w14:paraId="06072A07" w14:textId="77777777" w:rsidR="00BE7043" w:rsidRPr="00BE7043" w:rsidRDefault="00BE7043" w:rsidP="00BE7043">
            <w:pPr>
              <w:ind w:firstLine="0"/>
              <w:jc w:val="left"/>
              <w:rPr>
                <w:sz w:val="16"/>
                <w:szCs w:val="16"/>
              </w:rPr>
            </w:pPr>
            <w:r w:rsidRPr="00BE7043">
              <w:rPr>
                <w:sz w:val="16"/>
                <w:szCs w:val="16"/>
              </w:rPr>
              <w:t>Sustentabilidade; Raciocínio lógico; Comunicação: por meio do Teatro, Dramatização e arte; Inteligência emocional</w:t>
            </w:r>
          </w:p>
          <w:p w14:paraId="5BE4070A" w14:textId="77777777" w:rsidR="00BE7043" w:rsidRPr="00BE7043" w:rsidRDefault="00BE7043" w:rsidP="00BE7043">
            <w:pPr>
              <w:ind w:firstLine="0"/>
              <w:jc w:val="left"/>
              <w:rPr>
                <w:sz w:val="16"/>
                <w:szCs w:val="16"/>
              </w:rPr>
            </w:pPr>
            <w:r w:rsidRPr="00BE7043">
              <w:rPr>
                <w:sz w:val="16"/>
                <w:szCs w:val="16"/>
              </w:rPr>
              <w:t>•</w:t>
            </w:r>
            <w:r w:rsidRPr="00BE7043">
              <w:rPr>
                <w:sz w:val="16"/>
                <w:szCs w:val="16"/>
              </w:rPr>
              <w:tab/>
              <w:t>Oficinas pedagógicas e de convivência para alunos do 1º ao 2º ano, englobando: Ludicidade, Leitura e Escrita Criativa; Artes e artesanato; Jogos e teatro; Idiomas; Inteligência emocional, Relacionamento Interpessoal e Administração de Conflitos.</w:t>
            </w:r>
          </w:p>
          <w:p w14:paraId="55EEE2D3" w14:textId="77777777" w:rsidR="00BE7043" w:rsidRPr="00BE7043" w:rsidRDefault="00BE7043" w:rsidP="00BE7043">
            <w:pPr>
              <w:ind w:firstLine="0"/>
              <w:jc w:val="left"/>
              <w:rPr>
                <w:sz w:val="16"/>
                <w:szCs w:val="16"/>
              </w:rPr>
            </w:pPr>
            <w:r w:rsidRPr="00BE7043">
              <w:rPr>
                <w:sz w:val="16"/>
                <w:szCs w:val="16"/>
              </w:rPr>
              <w:t>•</w:t>
            </w:r>
            <w:r w:rsidRPr="00BE7043">
              <w:rPr>
                <w:sz w:val="16"/>
                <w:szCs w:val="16"/>
              </w:rPr>
              <w:tab/>
              <w:t>Oficinas pedagógicas e de convivência para alunos do 3º e 4º ano, abordando Ludicidade, Leitura e Escrita Criativa; Inteligência emocional, Relacionamento Interpessoal e Educação Financeira.</w:t>
            </w:r>
          </w:p>
          <w:p w14:paraId="2BCFBD65" w14:textId="5D8B50E9" w:rsidR="00016749" w:rsidRPr="00E92143" w:rsidRDefault="00016749" w:rsidP="00BE7043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14:paraId="61AEB737" w14:textId="3D168F29" w:rsidR="00016749" w:rsidRPr="00E4737D" w:rsidRDefault="00016749" w:rsidP="00EC1F26">
      <w:pPr>
        <w:pStyle w:val="Ttulo1"/>
      </w:pPr>
      <w:r>
        <w:t>Requisitos da Contratação (Especificação do Item)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6749" w:rsidRPr="00E92143" w14:paraId="50A1593F" w14:textId="77777777" w:rsidTr="00CF22BB">
        <w:trPr>
          <w:trHeight w:val="493"/>
        </w:trPr>
        <w:tc>
          <w:tcPr>
            <w:tcW w:w="10314" w:type="dxa"/>
            <w:shd w:val="clear" w:color="auto" w:fill="auto"/>
            <w:vAlign w:val="center"/>
          </w:tcPr>
          <w:p w14:paraId="667CC692" w14:textId="77777777" w:rsidR="00977C05" w:rsidRPr="00977C05" w:rsidRDefault="00977C05" w:rsidP="00977C05">
            <w:pPr>
              <w:ind w:firstLine="0"/>
              <w:jc w:val="left"/>
              <w:rPr>
                <w:sz w:val="16"/>
                <w:szCs w:val="16"/>
              </w:rPr>
            </w:pPr>
            <w:r w:rsidRPr="00977C05">
              <w:rPr>
                <w:sz w:val="16"/>
                <w:szCs w:val="16"/>
              </w:rPr>
              <w:t>•</w:t>
            </w:r>
            <w:r w:rsidRPr="00977C05">
              <w:rPr>
                <w:sz w:val="16"/>
                <w:szCs w:val="16"/>
              </w:rPr>
              <w:tab/>
              <w:t>A prestação dos serviços deverá ocorrer no turno da manhã das 07h50 às 10h50;</w:t>
            </w:r>
          </w:p>
          <w:p w14:paraId="707D6C4D" w14:textId="77777777" w:rsidR="00957BCD" w:rsidRDefault="00977C05" w:rsidP="00977C05">
            <w:pPr>
              <w:ind w:firstLine="0"/>
              <w:jc w:val="left"/>
              <w:rPr>
                <w:sz w:val="16"/>
                <w:szCs w:val="16"/>
              </w:rPr>
            </w:pPr>
            <w:r w:rsidRPr="00977C05">
              <w:rPr>
                <w:sz w:val="16"/>
                <w:szCs w:val="16"/>
              </w:rPr>
              <w:t>•</w:t>
            </w:r>
            <w:r w:rsidRPr="00977C05">
              <w:rPr>
                <w:sz w:val="16"/>
                <w:szCs w:val="16"/>
              </w:rPr>
              <w:tab/>
              <w:t>A contratada deverá disponibilizar docentes habilitados para ministrar a capacitação e arcar com todas as despesas vinculadas a este(s) profissional(</w:t>
            </w:r>
            <w:proofErr w:type="spellStart"/>
            <w:r w:rsidRPr="00977C05">
              <w:rPr>
                <w:sz w:val="16"/>
                <w:szCs w:val="16"/>
              </w:rPr>
              <w:t>is</w:t>
            </w:r>
            <w:proofErr w:type="spellEnd"/>
            <w:r w:rsidRPr="00977C05">
              <w:rPr>
                <w:sz w:val="16"/>
                <w:szCs w:val="16"/>
              </w:rPr>
              <w:t>), tais como: remuneração, encargos sociais, deslocamentos, hospedagem e alimentação (se houver), entre outros;</w:t>
            </w:r>
          </w:p>
          <w:p w14:paraId="3A69914C" w14:textId="1FADCB0B" w:rsidR="00525E6F" w:rsidRPr="00525E6F" w:rsidRDefault="00525E6F" w:rsidP="00525E6F">
            <w:pPr>
              <w:ind w:firstLine="0"/>
              <w:jc w:val="left"/>
              <w:rPr>
                <w:sz w:val="16"/>
                <w:szCs w:val="16"/>
              </w:rPr>
            </w:pPr>
            <w:r w:rsidRPr="00525E6F">
              <w:rPr>
                <w:sz w:val="16"/>
                <w:szCs w:val="16"/>
              </w:rPr>
              <w:t>•</w:t>
            </w:r>
            <w:r w:rsidRPr="00525E6F">
              <w:rPr>
                <w:sz w:val="16"/>
                <w:szCs w:val="16"/>
              </w:rPr>
              <w:tab/>
              <w:t xml:space="preserve">Será pago o valor mensal de R$ </w:t>
            </w:r>
            <w:r w:rsidR="00BA1E61" w:rsidRPr="00BA1E61">
              <w:rPr>
                <w:sz w:val="16"/>
                <w:szCs w:val="16"/>
              </w:rPr>
              <w:t>23.661,9</w:t>
            </w:r>
            <w:r w:rsidR="00B8556E">
              <w:rPr>
                <w:sz w:val="16"/>
                <w:szCs w:val="16"/>
              </w:rPr>
              <w:t>0</w:t>
            </w:r>
            <w:r w:rsidRPr="00525E6F">
              <w:rPr>
                <w:sz w:val="16"/>
                <w:szCs w:val="16"/>
              </w:rPr>
              <w:t xml:space="preserve"> (vinte e </w:t>
            </w:r>
            <w:r w:rsidR="00BA1E61">
              <w:rPr>
                <w:sz w:val="16"/>
                <w:szCs w:val="16"/>
              </w:rPr>
              <w:t>três mil seiscentos e sessenta e um reais e noventa centavos</w:t>
            </w:r>
            <w:r w:rsidRPr="00525E6F">
              <w:rPr>
                <w:sz w:val="16"/>
                <w:szCs w:val="16"/>
              </w:rPr>
              <w:t xml:space="preserve">) com vigência de 10 meses, totalizando R$ </w:t>
            </w:r>
            <w:r w:rsidR="00BA1E61" w:rsidRPr="00BA1E61">
              <w:rPr>
                <w:sz w:val="16"/>
                <w:szCs w:val="16"/>
              </w:rPr>
              <w:t>236.619,00</w:t>
            </w:r>
            <w:r w:rsidRPr="00525E6F">
              <w:rPr>
                <w:sz w:val="16"/>
                <w:szCs w:val="16"/>
              </w:rPr>
              <w:t xml:space="preserve"> (duzentos e </w:t>
            </w:r>
            <w:r w:rsidR="00BA1E61">
              <w:rPr>
                <w:sz w:val="16"/>
                <w:szCs w:val="16"/>
              </w:rPr>
              <w:t xml:space="preserve">trinta e seis </w:t>
            </w:r>
            <w:r w:rsidRPr="00525E6F">
              <w:rPr>
                <w:sz w:val="16"/>
                <w:szCs w:val="16"/>
              </w:rPr>
              <w:t xml:space="preserve">mil </w:t>
            </w:r>
            <w:r w:rsidR="00BA1E61">
              <w:rPr>
                <w:sz w:val="16"/>
                <w:szCs w:val="16"/>
              </w:rPr>
              <w:t>seiscentos e dezenove reais</w:t>
            </w:r>
            <w:r w:rsidRPr="00525E6F">
              <w:rPr>
                <w:sz w:val="16"/>
                <w:szCs w:val="16"/>
              </w:rPr>
              <w:t>)</w:t>
            </w:r>
          </w:p>
          <w:p w14:paraId="06E47B39" w14:textId="77777777" w:rsidR="00525E6F" w:rsidRPr="00525E6F" w:rsidRDefault="00525E6F" w:rsidP="00525E6F">
            <w:pPr>
              <w:ind w:firstLine="0"/>
              <w:jc w:val="left"/>
              <w:rPr>
                <w:sz w:val="16"/>
                <w:szCs w:val="16"/>
              </w:rPr>
            </w:pPr>
            <w:r w:rsidRPr="00525E6F">
              <w:rPr>
                <w:sz w:val="16"/>
                <w:szCs w:val="16"/>
              </w:rPr>
              <w:t>•</w:t>
            </w:r>
            <w:r w:rsidRPr="00525E6F">
              <w:rPr>
                <w:sz w:val="16"/>
                <w:szCs w:val="16"/>
              </w:rPr>
              <w:tab/>
              <w:t>O pagamento será realizado mensalmente, em até 10 dias após a entrega da nota fiscal ao setor de contabilidade, devidamente atestada pelo fiscal e responsável, acompanhada do relatório de execução dos serviços.</w:t>
            </w:r>
          </w:p>
          <w:p w14:paraId="69C8C5AF" w14:textId="77777777" w:rsidR="00977C05" w:rsidRDefault="00525E6F" w:rsidP="00525E6F">
            <w:pPr>
              <w:ind w:firstLine="0"/>
              <w:jc w:val="left"/>
              <w:rPr>
                <w:sz w:val="16"/>
                <w:szCs w:val="16"/>
              </w:rPr>
            </w:pPr>
            <w:r w:rsidRPr="00525E6F">
              <w:rPr>
                <w:sz w:val="16"/>
                <w:szCs w:val="16"/>
              </w:rPr>
              <w:t>•</w:t>
            </w:r>
            <w:r w:rsidRPr="00525E6F">
              <w:rPr>
                <w:sz w:val="16"/>
                <w:szCs w:val="16"/>
              </w:rPr>
              <w:tab/>
              <w:t>O relatório deverá contemplar, no mínimo, os dias e horários da prestação dos serviços, atividades desenvolvidas, profissionais/docentes responsáveis, alunos atendidos, entre outros.</w:t>
            </w:r>
          </w:p>
          <w:p w14:paraId="28009F30" w14:textId="57538270" w:rsidR="00B832FC" w:rsidRPr="00B832FC" w:rsidRDefault="00B832FC" w:rsidP="00B832FC">
            <w:pPr>
              <w:ind w:firstLine="0"/>
              <w:jc w:val="left"/>
              <w:rPr>
                <w:sz w:val="16"/>
                <w:szCs w:val="16"/>
              </w:rPr>
            </w:pPr>
            <w:r w:rsidRPr="00B832FC">
              <w:rPr>
                <w:sz w:val="16"/>
                <w:szCs w:val="16"/>
              </w:rPr>
              <w:t>•</w:t>
            </w:r>
            <w:r w:rsidRPr="00B832FC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As atividades compreenderão o período entre 19/02/2024 e 18/12/2024.</w:t>
            </w:r>
          </w:p>
          <w:p w14:paraId="06B7B4D7" w14:textId="10274D97" w:rsidR="00BE6951" w:rsidRPr="00E92143" w:rsidRDefault="00B832FC" w:rsidP="00B832FC">
            <w:pPr>
              <w:ind w:firstLine="0"/>
              <w:jc w:val="left"/>
              <w:rPr>
                <w:sz w:val="16"/>
                <w:szCs w:val="16"/>
              </w:rPr>
            </w:pPr>
            <w:r w:rsidRPr="00B832FC">
              <w:rPr>
                <w:sz w:val="16"/>
                <w:szCs w:val="16"/>
              </w:rPr>
              <w:t>.</w:t>
            </w:r>
          </w:p>
        </w:tc>
      </w:tr>
    </w:tbl>
    <w:p w14:paraId="72A67D2E" w14:textId="77777777" w:rsidR="00016749" w:rsidRPr="00E4737D" w:rsidRDefault="00016749" w:rsidP="00EC1F26">
      <w:pPr>
        <w:pStyle w:val="Ttulo1"/>
      </w:pPr>
      <w:r>
        <w:t>Indicação(ões) de Marca(s) e Necessidade de Amostra e/ou Teste de Conformidade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454"/>
        <w:gridCol w:w="963"/>
        <w:gridCol w:w="2977"/>
        <w:gridCol w:w="1417"/>
      </w:tblGrid>
      <w:tr w:rsidR="00016749" w:rsidRPr="00E92143" w14:paraId="41244AE0" w14:textId="77777777" w:rsidTr="00CF22BB">
        <w:trPr>
          <w:trHeight w:val="194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D455E" w14:textId="146F2ED4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B2A80" w14:textId="77777777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Proc. Adm. de Pré-Qualificação: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A3402" w14:textId="77777777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XX.XXX/XXXX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23D1" w14:textId="77777777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Proc. Adm. de Vedação de Marca: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CE2C4" w14:textId="77777777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XX.XXX/XXXX</w:t>
            </w:r>
          </w:p>
        </w:tc>
      </w:tr>
      <w:tr w:rsidR="00016749" w:rsidRPr="00E92143" w14:paraId="0B564CB8" w14:textId="77777777" w:rsidTr="00340559">
        <w:trPr>
          <w:trHeight w:val="137"/>
        </w:trPr>
        <w:tc>
          <w:tcPr>
            <w:tcW w:w="4957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8594CC4" w14:textId="5F08E42B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Sim </w:t>
            </w:r>
            <w:r w:rsidR="00340559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Justificar ite</w:t>
            </w:r>
            <w:r w:rsidR="00340559">
              <w:rPr>
                <w:sz w:val="16"/>
                <w:szCs w:val="16"/>
              </w:rPr>
              <w:t>m(</w:t>
            </w:r>
            <w:proofErr w:type="spellStart"/>
            <w:r>
              <w:rPr>
                <w:sz w:val="16"/>
                <w:szCs w:val="16"/>
              </w:rPr>
              <w:t>ns</w:t>
            </w:r>
            <w:proofErr w:type="spellEnd"/>
            <w:r w:rsidR="0034055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e escolha</w:t>
            </w:r>
            <w:r w:rsidR="0034055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</w:t>
            </w:r>
            <w:r w:rsidR="0034055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da</w:t>
            </w:r>
            <w:r w:rsidR="0034055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</w:t>
            </w:r>
            <w:r w:rsidR="0034055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marca</w:t>
            </w:r>
            <w:r w:rsidR="0034055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</w:t>
            </w:r>
            <w:r w:rsidR="0034055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abaixo:</w:t>
            </w:r>
          </w:p>
        </w:tc>
        <w:tc>
          <w:tcPr>
            <w:tcW w:w="535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4E2C96F" w14:textId="77777777" w:rsidR="00016749" w:rsidRPr="00E92143" w:rsidRDefault="00016749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016749" w:rsidRPr="00E92143" w14:paraId="41E86D63" w14:textId="77777777" w:rsidTr="00CF22BB">
        <w:trPr>
          <w:trHeight w:val="312"/>
        </w:trPr>
        <w:tc>
          <w:tcPr>
            <w:tcW w:w="10314" w:type="dxa"/>
            <w:gridSpan w:val="6"/>
            <w:tcBorders>
              <w:top w:val="nil"/>
            </w:tcBorders>
            <w:shd w:val="clear" w:color="auto" w:fill="auto"/>
          </w:tcPr>
          <w:p w14:paraId="08C9D476" w14:textId="77777777" w:rsidR="00016749" w:rsidRPr="00E92143" w:rsidRDefault="00016749" w:rsidP="00CF22BB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508CE4D9" w14:textId="401BA887" w:rsidR="00EC1F26" w:rsidRPr="00EC1F26" w:rsidRDefault="00EC1F26" w:rsidP="00EC1F26">
      <w:pPr>
        <w:pStyle w:val="Ttulo1"/>
      </w:pPr>
      <w:r w:rsidRPr="00EC1F26">
        <w:t>E</w:t>
      </w:r>
      <w:r>
        <w:t>xecução do Objeto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3685"/>
        <w:gridCol w:w="3827"/>
      </w:tblGrid>
      <w:tr w:rsidR="00EC1F26" w:rsidRPr="00E92143" w14:paraId="552404AA" w14:textId="77777777" w:rsidTr="00CF22BB">
        <w:trPr>
          <w:trHeight w:val="194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7E01D44A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3A1E29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Bem de pronta-entrega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A3C75C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 w:rsidRPr="00682B56">
              <w:rPr>
                <w:sz w:val="16"/>
                <w:szCs w:val="16"/>
              </w:rPr>
              <w:t>ornecimento e prestação de serviço associado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C1F26" w:rsidRPr="00E92143" w14:paraId="0DDAF423" w14:textId="77777777" w:rsidTr="00CF22BB">
        <w:trPr>
          <w:trHeight w:val="194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61D3CB7E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C</w:t>
            </w:r>
            <w:r w:rsidRPr="00682B56">
              <w:rPr>
                <w:sz w:val="16"/>
                <w:szCs w:val="16"/>
              </w:rPr>
              <w:t>ontratação por tarefa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328388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682B56">
              <w:rPr>
                <w:sz w:val="16"/>
                <w:szCs w:val="16"/>
              </w:rPr>
              <w:t>ontratação integrada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ECBB51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682B56">
              <w:rPr>
                <w:sz w:val="16"/>
                <w:szCs w:val="16"/>
              </w:rPr>
              <w:t xml:space="preserve">ontratação </w:t>
            </w:r>
            <w:proofErr w:type="spellStart"/>
            <w:r w:rsidRPr="00682B56">
              <w:rPr>
                <w:sz w:val="16"/>
                <w:szCs w:val="16"/>
              </w:rPr>
              <w:t>semi-integrada</w:t>
            </w:r>
            <w:proofErr w:type="spellEnd"/>
          </w:p>
        </w:tc>
      </w:tr>
      <w:tr w:rsidR="00EC1F26" w:rsidRPr="00E92143" w14:paraId="4796E3F5" w14:textId="77777777" w:rsidTr="00CF22BB">
        <w:trPr>
          <w:trHeight w:val="194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490CC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682B56">
              <w:rPr>
                <w:sz w:val="16"/>
                <w:szCs w:val="16"/>
              </w:rPr>
              <w:t>mpreitada por preço unitário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3B0C9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682B56">
              <w:rPr>
                <w:sz w:val="16"/>
                <w:szCs w:val="16"/>
              </w:rPr>
              <w:t>mpreitada por preço global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1DE37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682B56">
              <w:rPr>
                <w:sz w:val="16"/>
                <w:szCs w:val="16"/>
              </w:rPr>
              <w:t>mpreitada integral</w:t>
            </w:r>
          </w:p>
        </w:tc>
      </w:tr>
      <w:tr w:rsidR="00EC1F26" w:rsidRPr="00E92143" w14:paraId="5B3C77E9" w14:textId="77777777" w:rsidTr="00CF22BB">
        <w:trPr>
          <w:trHeight w:val="137"/>
        </w:trPr>
        <w:tc>
          <w:tcPr>
            <w:tcW w:w="2376" w:type="dxa"/>
            <w:tcBorders>
              <w:bottom w:val="nil"/>
            </w:tcBorders>
            <w:shd w:val="clear" w:color="auto" w:fill="auto"/>
            <w:vAlign w:val="center"/>
          </w:tcPr>
          <w:p w14:paraId="02B41123" w14:textId="6A63D69B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Outro (Especificar</w:t>
            </w:r>
            <w:r w:rsidR="0051412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abaixo):</w:t>
            </w:r>
          </w:p>
        </w:tc>
        <w:tc>
          <w:tcPr>
            <w:tcW w:w="793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1022B1A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C1F26" w:rsidRPr="00E92143" w14:paraId="24D16819" w14:textId="77777777" w:rsidTr="00CF22BB">
        <w:trPr>
          <w:trHeight w:val="312"/>
        </w:trPr>
        <w:tc>
          <w:tcPr>
            <w:tcW w:w="10314" w:type="dxa"/>
            <w:gridSpan w:val="4"/>
            <w:tcBorders>
              <w:top w:val="nil"/>
            </w:tcBorders>
            <w:shd w:val="clear" w:color="auto" w:fill="auto"/>
          </w:tcPr>
          <w:p w14:paraId="39D112F7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4426EC2F" w14:textId="7AB7C9C3" w:rsidR="00EC1F26" w:rsidRDefault="00EC1F26" w:rsidP="00EC1F26">
      <w:pPr>
        <w:pStyle w:val="Ttulo1"/>
      </w:pPr>
      <w:r w:rsidRPr="00EC1F26">
        <w:t>G</w:t>
      </w:r>
      <w:r>
        <w:t>estão e Fiscalização do Contrato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C1F26" w:rsidRPr="00E92143" w14:paraId="19109A75" w14:textId="77777777" w:rsidTr="00CF22BB">
        <w:trPr>
          <w:trHeight w:val="194"/>
        </w:trPr>
        <w:tc>
          <w:tcPr>
            <w:tcW w:w="4503" w:type="dxa"/>
            <w:shd w:val="clear" w:color="auto" w:fill="auto"/>
            <w:vAlign w:val="center"/>
          </w:tcPr>
          <w:p w14:paraId="14C2C109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E742733" w14:textId="0791BB5A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Cfe. descrito abaixo:</w:t>
            </w:r>
          </w:p>
        </w:tc>
      </w:tr>
      <w:tr w:rsidR="00EC1F26" w:rsidRPr="00E92143" w14:paraId="7062A86B" w14:textId="77777777" w:rsidTr="00CF22BB">
        <w:trPr>
          <w:trHeight w:val="775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2D02468F" w14:textId="77777777" w:rsidR="00EC1F26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</w:p>
          <w:p w14:paraId="4B599D70" w14:textId="77777777" w:rsidR="00EC1F26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O Município </w:t>
            </w:r>
            <w:r w:rsidRPr="00076227">
              <w:rPr>
                <w:sz w:val="16"/>
                <w:szCs w:val="16"/>
              </w:rPr>
              <w:t>exercerá ampla e irrestrita fiscalização na execução objeto contratado, a qualquer hora, por meio do</w:t>
            </w:r>
            <w:r>
              <w:rPr>
                <w:sz w:val="16"/>
                <w:szCs w:val="16"/>
              </w:rPr>
              <w:t>(s)</w:t>
            </w:r>
            <w:r w:rsidRPr="00076227">
              <w:rPr>
                <w:sz w:val="16"/>
                <w:szCs w:val="16"/>
              </w:rPr>
              <w:t xml:space="preserve"> gestor</w:t>
            </w:r>
            <w:r>
              <w:rPr>
                <w:sz w:val="16"/>
                <w:szCs w:val="16"/>
              </w:rPr>
              <w:t>(es)</w:t>
            </w:r>
            <w:r w:rsidRPr="00076227">
              <w:rPr>
                <w:sz w:val="16"/>
                <w:szCs w:val="16"/>
              </w:rPr>
              <w:t xml:space="preserve"> e</w:t>
            </w:r>
            <w:r>
              <w:rPr>
                <w:sz w:val="16"/>
                <w:szCs w:val="16"/>
              </w:rPr>
              <w:t>/ou</w:t>
            </w:r>
            <w:r w:rsidRPr="00076227">
              <w:rPr>
                <w:sz w:val="16"/>
                <w:szCs w:val="16"/>
              </w:rPr>
              <w:t xml:space="preserve"> fisca</w:t>
            </w:r>
            <w:r>
              <w:rPr>
                <w:sz w:val="16"/>
                <w:szCs w:val="16"/>
              </w:rPr>
              <w:t>l(</w:t>
            </w:r>
            <w:proofErr w:type="spellStart"/>
            <w:r w:rsidRPr="00076227"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076227">
              <w:rPr>
                <w:sz w:val="16"/>
                <w:szCs w:val="16"/>
              </w:rPr>
              <w:t xml:space="preserve"> indicados</w:t>
            </w:r>
            <w:r>
              <w:rPr>
                <w:sz w:val="16"/>
                <w:szCs w:val="16"/>
              </w:rPr>
              <w:t>.</w:t>
            </w:r>
          </w:p>
          <w:p w14:paraId="47F9A216" w14:textId="77777777" w:rsidR="00EC1F26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Todas as </w:t>
            </w:r>
            <w:r w:rsidRPr="003A3586">
              <w:rPr>
                <w:sz w:val="16"/>
                <w:szCs w:val="16"/>
              </w:rPr>
              <w:t>comunicações re</w:t>
            </w:r>
            <w:r>
              <w:rPr>
                <w:sz w:val="16"/>
                <w:szCs w:val="16"/>
              </w:rPr>
              <w:t xml:space="preserve">alizadas </w:t>
            </w:r>
            <w:r w:rsidRPr="001612B0">
              <w:rPr>
                <w:sz w:val="16"/>
                <w:szCs w:val="16"/>
              </w:rPr>
              <w:t xml:space="preserve">entre os gestores </w:t>
            </w:r>
            <w:r>
              <w:rPr>
                <w:sz w:val="16"/>
                <w:szCs w:val="16"/>
              </w:rPr>
              <w:t>e/</w:t>
            </w:r>
            <w:r w:rsidRPr="001612B0">
              <w:rPr>
                <w:sz w:val="16"/>
                <w:szCs w:val="16"/>
              </w:rPr>
              <w:t xml:space="preserve">ou fiscais </w:t>
            </w:r>
            <w:r>
              <w:rPr>
                <w:sz w:val="16"/>
                <w:szCs w:val="16"/>
              </w:rPr>
              <w:t xml:space="preserve">de contrato(s) </w:t>
            </w:r>
            <w:r w:rsidRPr="001612B0">
              <w:rPr>
                <w:sz w:val="16"/>
                <w:szCs w:val="16"/>
              </w:rPr>
              <w:t>e o</w:t>
            </w:r>
            <w:r>
              <w:rPr>
                <w:sz w:val="16"/>
                <w:szCs w:val="16"/>
              </w:rPr>
              <w:t>(s)</w:t>
            </w:r>
            <w:r w:rsidRPr="001612B0">
              <w:rPr>
                <w:sz w:val="16"/>
                <w:szCs w:val="16"/>
              </w:rPr>
              <w:t xml:space="preserve"> preposto</w:t>
            </w:r>
            <w:r>
              <w:rPr>
                <w:sz w:val="16"/>
                <w:szCs w:val="16"/>
              </w:rPr>
              <w:t>(s)</w:t>
            </w:r>
            <w:r w:rsidRPr="001612B0">
              <w:rPr>
                <w:sz w:val="16"/>
                <w:szCs w:val="16"/>
              </w:rPr>
              <w:t xml:space="preserve"> da</w:t>
            </w:r>
            <w:r>
              <w:rPr>
                <w:sz w:val="16"/>
                <w:szCs w:val="16"/>
              </w:rPr>
              <w:t xml:space="preserve">(s) empresa(s) contratada(s) e/ou </w:t>
            </w:r>
            <w:r w:rsidRPr="009607BB">
              <w:rPr>
                <w:sz w:val="16"/>
                <w:szCs w:val="16"/>
              </w:rPr>
              <w:t>detentor da proposta mais vantajosa em ata de registro de preço</w:t>
            </w:r>
            <w:r>
              <w:rPr>
                <w:sz w:val="16"/>
                <w:szCs w:val="16"/>
              </w:rPr>
              <w:t>s</w:t>
            </w:r>
            <w:r w:rsidRPr="001612B0">
              <w:rPr>
                <w:sz w:val="16"/>
                <w:szCs w:val="16"/>
              </w:rPr>
              <w:t xml:space="preserve"> ser</w:t>
            </w:r>
            <w:r>
              <w:rPr>
                <w:sz w:val="16"/>
                <w:szCs w:val="16"/>
              </w:rPr>
              <w:t>ão</w:t>
            </w:r>
            <w:r w:rsidRPr="001612B0">
              <w:rPr>
                <w:sz w:val="16"/>
                <w:szCs w:val="16"/>
              </w:rPr>
              <w:t xml:space="preserve"> </w:t>
            </w:r>
            <w:r w:rsidRPr="003A3586">
              <w:rPr>
                <w:sz w:val="16"/>
                <w:szCs w:val="16"/>
              </w:rPr>
              <w:t>consideradas como regularmente feitas se enviadas por e-mail</w:t>
            </w:r>
            <w:r>
              <w:rPr>
                <w:sz w:val="16"/>
                <w:szCs w:val="16"/>
              </w:rPr>
              <w:t xml:space="preserve"> (preferencialmente)</w:t>
            </w:r>
            <w:r w:rsidRPr="003A3586">
              <w:rPr>
                <w:sz w:val="16"/>
                <w:szCs w:val="16"/>
              </w:rPr>
              <w:t>, disponibilizada por meio de aplicativos de mensagem eletrônica (</w:t>
            </w:r>
            <w:proofErr w:type="spellStart"/>
            <w:r w:rsidRPr="003A3586">
              <w:rPr>
                <w:sz w:val="16"/>
                <w:szCs w:val="16"/>
              </w:rPr>
              <w:t>Whatsapp</w:t>
            </w:r>
            <w:proofErr w:type="spellEnd"/>
            <w:r w:rsidRPr="003A3586">
              <w:rPr>
                <w:sz w:val="16"/>
                <w:szCs w:val="16"/>
              </w:rPr>
              <w:t xml:space="preserve">®, </w:t>
            </w:r>
            <w:proofErr w:type="spellStart"/>
            <w:r w:rsidRPr="003A3586">
              <w:rPr>
                <w:sz w:val="16"/>
                <w:szCs w:val="16"/>
              </w:rPr>
              <w:t>Telegram</w:t>
            </w:r>
            <w:proofErr w:type="spellEnd"/>
            <w:r w:rsidRPr="003A3586">
              <w:rPr>
                <w:sz w:val="16"/>
                <w:szCs w:val="16"/>
              </w:rPr>
              <w:t xml:space="preserve">®, </w:t>
            </w:r>
            <w:proofErr w:type="spellStart"/>
            <w:r w:rsidRPr="003A3586">
              <w:rPr>
                <w:sz w:val="16"/>
                <w:szCs w:val="16"/>
              </w:rPr>
              <w:t>Signal</w:t>
            </w:r>
            <w:proofErr w:type="spellEnd"/>
            <w:r w:rsidRPr="003A3586">
              <w:rPr>
                <w:sz w:val="16"/>
                <w:szCs w:val="16"/>
              </w:rPr>
              <w:t>®, entre outros), entregues pessoalmente</w:t>
            </w:r>
            <w:r>
              <w:rPr>
                <w:sz w:val="16"/>
                <w:szCs w:val="16"/>
              </w:rPr>
              <w:t>, o</w:t>
            </w:r>
            <w:r w:rsidRPr="003A3586">
              <w:rPr>
                <w:sz w:val="16"/>
                <w:szCs w:val="16"/>
              </w:rPr>
              <w:t xml:space="preserve">u ainda, </w:t>
            </w:r>
            <w:r>
              <w:rPr>
                <w:sz w:val="16"/>
                <w:szCs w:val="16"/>
              </w:rPr>
              <w:t xml:space="preserve">mediante </w:t>
            </w:r>
            <w:r w:rsidRPr="003A3586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orrespondência</w:t>
            </w:r>
            <w:r w:rsidRPr="003A3586">
              <w:rPr>
                <w:sz w:val="16"/>
                <w:szCs w:val="16"/>
              </w:rPr>
              <w:t xml:space="preserve"> registrada</w:t>
            </w:r>
            <w:r>
              <w:rPr>
                <w:sz w:val="16"/>
                <w:szCs w:val="16"/>
              </w:rPr>
              <w:t>.</w:t>
            </w:r>
          </w:p>
          <w:p w14:paraId="4ECBFC02" w14:textId="77777777" w:rsidR="00EC1F26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</w:t>
            </w:r>
            <w:r w:rsidRPr="002B5C89">
              <w:rPr>
                <w:sz w:val="16"/>
                <w:szCs w:val="16"/>
              </w:rPr>
              <w:t>A fiscalização anotará em registro próprio, todas as ocorrências relacionadas com a execução do contrato, determinando o que for necessário à regularização dos descumprimentos observados.</w:t>
            </w:r>
          </w:p>
          <w:p w14:paraId="028FC6A7" w14:textId="77777777" w:rsidR="00EC1F26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</w:t>
            </w:r>
            <w:r>
              <w:t xml:space="preserve"> </w:t>
            </w:r>
            <w:r w:rsidRPr="002B5C89">
              <w:rPr>
                <w:sz w:val="16"/>
                <w:szCs w:val="16"/>
              </w:rPr>
              <w:t>A fiscalização exercida não exclui nem reduz a responsabilidade da(s) empresa(s) contratada(s) e/ou detentor da proposta mais vantajosa em ata de registro de preço</w:t>
            </w:r>
            <w:r>
              <w:rPr>
                <w:sz w:val="16"/>
                <w:szCs w:val="16"/>
              </w:rPr>
              <w:t>s</w:t>
            </w:r>
            <w:r w:rsidRPr="002B5C89">
              <w:rPr>
                <w:sz w:val="16"/>
                <w:szCs w:val="16"/>
              </w:rPr>
              <w:t>, inclusive perante terceiros, por qua</w:t>
            </w:r>
            <w:r>
              <w:rPr>
                <w:sz w:val="16"/>
                <w:szCs w:val="16"/>
              </w:rPr>
              <w:t>is</w:t>
            </w:r>
            <w:r w:rsidRPr="002B5C89">
              <w:rPr>
                <w:sz w:val="16"/>
                <w:szCs w:val="16"/>
              </w:rPr>
              <w:t>quer irregularidade</w:t>
            </w:r>
            <w:r>
              <w:rPr>
                <w:sz w:val="16"/>
                <w:szCs w:val="16"/>
              </w:rPr>
              <w:t>s</w:t>
            </w:r>
            <w:r w:rsidRPr="002B5C89">
              <w:rPr>
                <w:sz w:val="16"/>
                <w:szCs w:val="16"/>
              </w:rPr>
              <w:t xml:space="preserve"> verificada</w:t>
            </w:r>
            <w:r>
              <w:rPr>
                <w:sz w:val="16"/>
                <w:szCs w:val="16"/>
              </w:rPr>
              <w:t>s</w:t>
            </w:r>
            <w:r w:rsidRPr="002B5C89">
              <w:rPr>
                <w:sz w:val="16"/>
                <w:szCs w:val="16"/>
              </w:rPr>
              <w:t xml:space="preserve"> durante a execução deste contrato.</w:t>
            </w:r>
          </w:p>
          <w:p w14:paraId="60C493B0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C1F26" w:rsidRPr="00E92143" w14:paraId="7C96A878" w14:textId="77777777" w:rsidTr="00CF22BB">
        <w:trPr>
          <w:trHeight w:val="775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13E40DC8" w14:textId="77777777" w:rsidR="00EC1F26" w:rsidRDefault="00EC1F26" w:rsidP="00CF22BB">
            <w:pPr>
              <w:ind w:firstLine="0"/>
              <w:jc w:val="left"/>
              <w:rPr>
                <w:b/>
                <w:bCs/>
                <w:sz w:val="16"/>
                <w:szCs w:val="16"/>
                <w:u w:val="single"/>
              </w:rPr>
            </w:pPr>
            <w:r w:rsidRPr="0014678D">
              <w:rPr>
                <w:b/>
                <w:bCs/>
                <w:sz w:val="16"/>
                <w:szCs w:val="16"/>
                <w:u w:val="single"/>
              </w:rPr>
              <w:t>Obs.:</w:t>
            </w:r>
          </w:p>
          <w:p w14:paraId="2EF15D57" w14:textId="77777777" w:rsidR="00EC1F26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 definições quanto as atividades de </w:t>
            </w:r>
            <w:r w:rsidRPr="001D31B2">
              <w:rPr>
                <w:sz w:val="16"/>
                <w:szCs w:val="16"/>
              </w:rPr>
              <w:t>gestão e fiscalização de contrato</w:t>
            </w:r>
            <w:r>
              <w:rPr>
                <w:sz w:val="16"/>
                <w:szCs w:val="16"/>
              </w:rPr>
              <w:t xml:space="preserve">, bem como de fiscalização técnica, fiscalização administrativa e fiscalização setorial estão previstas nos incisos V à IX do art. 2º do Decreto Municipal 2.130/23. Já as atribuições de </w:t>
            </w:r>
            <w:r w:rsidRPr="001612B0">
              <w:rPr>
                <w:sz w:val="16"/>
                <w:szCs w:val="16"/>
              </w:rPr>
              <w:t>gestor</w:t>
            </w:r>
            <w:r>
              <w:rPr>
                <w:sz w:val="16"/>
                <w:szCs w:val="16"/>
              </w:rPr>
              <w:t>(</w:t>
            </w:r>
            <w:r w:rsidRPr="001612B0">
              <w:rPr>
                <w:sz w:val="16"/>
                <w:szCs w:val="16"/>
              </w:rPr>
              <w:t>es</w:t>
            </w:r>
            <w:r>
              <w:rPr>
                <w:sz w:val="16"/>
                <w:szCs w:val="16"/>
              </w:rPr>
              <w:t>)</w:t>
            </w:r>
            <w:r w:rsidRPr="001612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e/</w:t>
            </w:r>
            <w:r w:rsidRPr="001612B0">
              <w:rPr>
                <w:sz w:val="16"/>
                <w:szCs w:val="16"/>
              </w:rPr>
              <w:t>ou fisca</w:t>
            </w:r>
            <w:r>
              <w:rPr>
                <w:sz w:val="16"/>
                <w:szCs w:val="16"/>
              </w:rPr>
              <w:t>l(</w:t>
            </w:r>
            <w:proofErr w:type="spellStart"/>
            <w:r w:rsidRPr="001612B0"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1612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contrato(s) estão dispostas nos </w:t>
            </w:r>
            <w:proofErr w:type="spellStart"/>
            <w:r>
              <w:rPr>
                <w:sz w:val="16"/>
                <w:szCs w:val="16"/>
              </w:rPr>
              <w:t>arts</w:t>
            </w:r>
            <w:proofErr w:type="spellEnd"/>
            <w:r>
              <w:rPr>
                <w:sz w:val="16"/>
                <w:szCs w:val="16"/>
              </w:rPr>
              <w:t xml:space="preserve">. 20 </w:t>
            </w:r>
            <w:proofErr w:type="gramStart"/>
            <w:r>
              <w:rPr>
                <w:sz w:val="16"/>
                <w:szCs w:val="16"/>
              </w:rPr>
              <w:t>à</w:t>
            </w:r>
            <w:proofErr w:type="gramEnd"/>
            <w:r>
              <w:rPr>
                <w:sz w:val="16"/>
                <w:szCs w:val="16"/>
              </w:rPr>
              <w:t xml:space="preserve"> 26 do Decreto Municipal 2.130/23.</w:t>
            </w:r>
          </w:p>
        </w:tc>
      </w:tr>
    </w:tbl>
    <w:p w14:paraId="77C43DAA" w14:textId="4703EEF3" w:rsidR="00EC1F26" w:rsidRDefault="00EC1F26" w:rsidP="00EC1F2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C1F26" w:rsidRPr="00E92143" w14:paraId="65CD62CD" w14:textId="77777777" w:rsidTr="00CF22BB">
        <w:tc>
          <w:tcPr>
            <w:tcW w:w="10314" w:type="dxa"/>
            <w:shd w:val="clear" w:color="auto" w:fill="auto"/>
            <w:vAlign w:val="center"/>
          </w:tcPr>
          <w:p w14:paraId="7FA13078" w14:textId="77777777" w:rsidR="00EC1F26" w:rsidRPr="00471B6A" w:rsidRDefault="00EC1F26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D</w:t>
            </w:r>
            <w:r>
              <w:rPr>
                <w:b/>
                <w:bCs/>
                <w:szCs w:val="18"/>
              </w:rPr>
              <w:t xml:space="preserve">esignação do(s) Gestor(es) </w:t>
            </w:r>
            <w:proofErr w:type="gramStart"/>
            <w:r>
              <w:rPr>
                <w:b/>
                <w:bCs/>
                <w:szCs w:val="18"/>
              </w:rPr>
              <w:t>e/ou Fiscal</w:t>
            </w:r>
            <w:proofErr w:type="gramEnd"/>
            <w:r>
              <w:rPr>
                <w:b/>
                <w:bCs/>
                <w:szCs w:val="18"/>
              </w:rPr>
              <w:t>(</w:t>
            </w:r>
            <w:proofErr w:type="spellStart"/>
            <w:r>
              <w:rPr>
                <w:b/>
                <w:bCs/>
                <w:szCs w:val="18"/>
              </w:rPr>
              <w:t>is</w:t>
            </w:r>
            <w:proofErr w:type="spellEnd"/>
            <w:r>
              <w:rPr>
                <w:b/>
                <w:bCs/>
                <w:szCs w:val="18"/>
              </w:rPr>
              <w:t>) de Contrato(s)</w:t>
            </w:r>
          </w:p>
        </w:tc>
      </w:tr>
      <w:tr w:rsidR="00EC1F26" w:rsidRPr="00E92143" w14:paraId="24E9090A" w14:textId="77777777" w:rsidTr="00CF22BB">
        <w:tc>
          <w:tcPr>
            <w:tcW w:w="10314" w:type="dxa"/>
            <w:shd w:val="clear" w:color="auto" w:fill="auto"/>
            <w:vAlign w:val="center"/>
          </w:tcPr>
          <w:p w14:paraId="13545261" w14:textId="7CCD29E2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disponível no processo, visto que o(s) gestor(es) e/ou fiscais de contrato(s) estão identificados no termo de designação específico.  </w:t>
            </w:r>
          </w:p>
        </w:tc>
      </w:tr>
    </w:tbl>
    <w:p w14:paraId="57454B88" w14:textId="595C7D03" w:rsidR="00016749" w:rsidRDefault="00EC1F26" w:rsidP="00EC1F26">
      <w:pPr>
        <w:pStyle w:val="Ttulo1"/>
      </w:pPr>
      <w:r w:rsidRPr="00EC1F26">
        <w:t>C</w:t>
      </w:r>
      <w:r>
        <w:t>ritérios de Medição e Pagamento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EC1F26" w:rsidRPr="00E92143" w14:paraId="6A7F358B" w14:textId="77777777" w:rsidTr="00CF22BB">
        <w:trPr>
          <w:trHeight w:val="19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07FC0602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</w:t>
            </w:r>
          </w:p>
        </w:tc>
      </w:tr>
      <w:tr w:rsidR="00EC1F26" w:rsidRPr="00E92143" w14:paraId="0C8CC0FE" w14:textId="77777777" w:rsidTr="00CF22BB">
        <w:trPr>
          <w:trHeight w:val="19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2D3605E4" w14:textId="65CCBA29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</w:t>
            </w:r>
            <w:r w:rsidRPr="00E92143">
              <w:rPr>
                <w:sz w:val="16"/>
                <w:szCs w:val="16"/>
              </w:rPr>
              <w:t xml:space="preserve"> </w:t>
            </w:r>
            <w:r w:rsidR="00957BCD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Em caso de </w:t>
            </w:r>
            <w:r w:rsidRPr="00E070EB">
              <w:rPr>
                <w:b/>
                <w:bCs/>
                <w:sz w:val="16"/>
                <w:szCs w:val="16"/>
              </w:rPr>
              <w:t>fornecimento de bens</w:t>
            </w:r>
            <w:r>
              <w:rPr>
                <w:b/>
                <w:bCs/>
                <w:sz w:val="16"/>
                <w:szCs w:val="16"/>
              </w:rPr>
              <w:t xml:space="preserve"> e/ou </w:t>
            </w:r>
            <w:r w:rsidRPr="00E070EB">
              <w:rPr>
                <w:b/>
                <w:bCs/>
                <w:sz w:val="16"/>
                <w:szCs w:val="16"/>
              </w:rPr>
              <w:t>prestação de serviços</w:t>
            </w:r>
            <w:r>
              <w:rPr>
                <w:sz w:val="16"/>
                <w:szCs w:val="16"/>
              </w:rPr>
              <w:t>, atestado o recebimento provisório do objeto pelo(s) fiscal(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 xml:space="preserve">), o pagamento se dará </w:t>
            </w:r>
            <w:r w:rsidRPr="00951BAB">
              <w:rPr>
                <w:b/>
                <w:bCs/>
                <w:sz w:val="16"/>
                <w:szCs w:val="16"/>
              </w:rPr>
              <w:t>em até 10 dias úteis</w:t>
            </w:r>
            <w:r>
              <w:rPr>
                <w:sz w:val="16"/>
                <w:szCs w:val="16"/>
              </w:rPr>
              <w:t xml:space="preserve"> da entrega da nota fiscal e/ou de documentos complementares ao setor contábil </w:t>
            </w:r>
          </w:p>
        </w:tc>
      </w:tr>
      <w:tr w:rsidR="00EC1F26" w:rsidRPr="00E92143" w14:paraId="07D26551" w14:textId="77777777" w:rsidTr="00CF22BB">
        <w:trPr>
          <w:trHeight w:val="19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0ED4767D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</w:t>
            </w:r>
            <w:r w:rsidRPr="00E92143">
              <w:rPr>
                <w:sz w:val="16"/>
                <w:szCs w:val="16"/>
              </w:rPr>
              <w:t xml:space="preserve">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Em caso de </w:t>
            </w:r>
            <w:r w:rsidRPr="00E070EB">
              <w:rPr>
                <w:b/>
                <w:bCs/>
                <w:sz w:val="16"/>
                <w:szCs w:val="16"/>
              </w:rPr>
              <w:t>Obras e Serviços de Engenharia</w:t>
            </w:r>
            <w:r>
              <w:rPr>
                <w:sz w:val="16"/>
                <w:szCs w:val="16"/>
              </w:rPr>
              <w:t>, cfe. cronograma físico-financeiro disponível no processo</w:t>
            </w:r>
          </w:p>
        </w:tc>
      </w:tr>
      <w:tr w:rsidR="00EC1F26" w:rsidRPr="00E92143" w14:paraId="7FA13622" w14:textId="77777777" w:rsidTr="00CF22BB">
        <w:trPr>
          <w:trHeight w:val="137"/>
        </w:trPr>
        <w:tc>
          <w:tcPr>
            <w:tcW w:w="237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D8587FA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Outro (Especificar abaixo):</w:t>
            </w:r>
          </w:p>
        </w:tc>
        <w:tc>
          <w:tcPr>
            <w:tcW w:w="793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6BE5A75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C1F26" w:rsidRPr="00E92143" w14:paraId="230CCA7A" w14:textId="77777777" w:rsidTr="00CF22BB">
        <w:trPr>
          <w:trHeight w:val="312"/>
        </w:trPr>
        <w:tc>
          <w:tcPr>
            <w:tcW w:w="10314" w:type="dxa"/>
            <w:gridSpan w:val="2"/>
            <w:tcBorders>
              <w:top w:val="nil"/>
            </w:tcBorders>
            <w:shd w:val="clear" w:color="auto" w:fill="auto"/>
          </w:tcPr>
          <w:p w14:paraId="66A6AB76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62FF4A3E" w14:textId="676CB4BE" w:rsidR="00F45F3D" w:rsidRDefault="00EC1F26" w:rsidP="00EC1F26">
      <w:pPr>
        <w:pStyle w:val="Ttulo1"/>
      </w:pPr>
      <w:r>
        <w:lastRenderedPageBreak/>
        <w:t>Forma e Critérios de Seleção do Fornecedor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685"/>
        <w:gridCol w:w="3402"/>
      </w:tblGrid>
      <w:tr w:rsidR="00EC1F26" w:rsidRPr="00E92143" w14:paraId="06644EAD" w14:textId="77777777" w:rsidTr="00CF22BB">
        <w:trPr>
          <w:trHeight w:val="320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7598EA60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Aquele que apresentar a proposta que atenda aos requisitos e informações constantes na fase preparatória e, desde que ao final, considerando o critério informado abaixo, seja considerada a proposta </w:t>
            </w:r>
            <w:r w:rsidRPr="00224742">
              <w:rPr>
                <w:sz w:val="16"/>
                <w:szCs w:val="16"/>
              </w:rPr>
              <w:t>apta a gerar o resultado de contratação mais vantajoso para a Administração Pública</w:t>
            </w:r>
            <w:r>
              <w:rPr>
                <w:sz w:val="16"/>
                <w:szCs w:val="16"/>
              </w:rPr>
              <w:t>.</w:t>
            </w:r>
          </w:p>
        </w:tc>
      </w:tr>
      <w:tr w:rsidR="00EC1F26" w:rsidRPr="00E92143" w14:paraId="0B9A54C6" w14:textId="77777777" w:rsidTr="00CF22BB">
        <w:trPr>
          <w:trHeight w:val="274"/>
        </w:trPr>
        <w:tc>
          <w:tcPr>
            <w:tcW w:w="3227" w:type="dxa"/>
            <w:shd w:val="clear" w:color="auto" w:fill="auto"/>
            <w:vAlign w:val="center"/>
          </w:tcPr>
          <w:p w14:paraId="512B089B" w14:textId="344559CD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proofErr w:type="gramStart"/>
            <w:r w:rsidR="00B8556E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Menor preço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F60044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DD12A0">
              <w:rPr>
                <w:sz w:val="16"/>
                <w:szCs w:val="16"/>
              </w:rPr>
              <w:t>aior desconto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75285D" w14:textId="33BEA825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B8556E">
              <w:rPr>
                <w:sz w:val="16"/>
                <w:szCs w:val="16"/>
              </w:rPr>
              <w:t xml:space="preserve"> 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T</w:t>
            </w:r>
            <w:r w:rsidRPr="00DD12A0">
              <w:rPr>
                <w:sz w:val="16"/>
                <w:szCs w:val="16"/>
              </w:rPr>
              <w:t xml:space="preserve">écnica e </w:t>
            </w:r>
            <w:r>
              <w:rPr>
                <w:sz w:val="16"/>
                <w:szCs w:val="16"/>
              </w:rPr>
              <w:t>P</w:t>
            </w:r>
            <w:r w:rsidRPr="00DD12A0">
              <w:rPr>
                <w:sz w:val="16"/>
                <w:szCs w:val="16"/>
              </w:rPr>
              <w:t>reço</w:t>
            </w:r>
          </w:p>
        </w:tc>
      </w:tr>
      <w:tr w:rsidR="00EC1F26" w:rsidRPr="00E92143" w14:paraId="4A8BA7F8" w14:textId="77777777" w:rsidTr="00CF22BB">
        <w:trPr>
          <w:trHeight w:val="274"/>
        </w:trPr>
        <w:tc>
          <w:tcPr>
            <w:tcW w:w="3227" w:type="dxa"/>
            <w:shd w:val="clear" w:color="auto" w:fill="auto"/>
            <w:vAlign w:val="center"/>
          </w:tcPr>
          <w:p w14:paraId="3AB2F35E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DD12A0">
              <w:rPr>
                <w:sz w:val="16"/>
                <w:szCs w:val="16"/>
              </w:rPr>
              <w:t xml:space="preserve">elhor </w:t>
            </w:r>
            <w:r>
              <w:rPr>
                <w:sz w:val="16"/>
                <w:szCs w:val="16"/>
              </w:rPr>
              <w:t>T</w:t>
            </w:r>
            <w:r w:rsidRPr="00DD12A0">
              <w:rPr>
                <w:sz w:val="16"/>
                <w:szCs w:val="16"/>
              </w:rPr>
              <w:t>écnica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2F22E7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Melhor C</w:t>
            </w:r>
            <w:r w:rsidRPr="00DD12A0">
              <w:rPr>
                <w:sz w:val="16"/>
                <w:szCs w:val="16"/>
              </w:rPr>
              <w:t xml:space="preserve">onteúdo </w:t>
            </w:r>
            <w:r>
              <w:rPr>
                <w:sz w:val="16"/>
                <w:szCs w:val="16"/>
              </w:rPr>
              <w:t>A</w:t>
            </w:r>
            <w:r w:rsidRPr="00DD12A0">
              <w:rPr>
                <w:sz w:val="16"/>
                <w:szCs w:val="16"/>
              </w:rPr>
              <w:t>rtístico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5AFC3D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DD12A0">
              <w:rPr>
                <w:sz w:val="16"/>
                <w:szCs w:val="16"/>
              </w:rPr>
              <w:t xml:space="preserve">aior </w:t>
            </w:r>
            <w:r>
              <w:rPr>
                <w:sz w:val="16"/>
                <w:szCs w:val="16"/>
              </w:rPr>
              <w:t>R</w:t>
            </w:r>
            <w:r w:rsidRPr="00DD12A0">
              <w:rPr>
                <w:sz w:val="16"/>
                <w:szCs w:val="16"/>
              </w:rPr>
              <w:t xml:space="preserve">etorno </w:t>
            </w:r>
            <w:r>
              <w:rPr>
                <w:sz w:val="16"/>
                <w:szCs w:val="16"/>
              </w:rPr>
              <w:t>E</w:t>
            </w:r>
            <w:r w:rsidRPr="00DD12A0">
              <w:rPr>
                <w:sz w:val="16"/>
                <w:szCs w:val="16"/>
              </w:rPr>
              <w:t>conômico</w:t>
            </w:r>
          </w:p>
        </w:tc>
      </w:tr>
    </w:tbl>
    <w:p w14:paraId="505EDE46" w14:textId="223AA899" w:rsidR="00EC1F26" w:rsidRDefault="00EC1F26" w:rsidP="00EC1F2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  <w:gridCol w:w="708"/>
      </w:tblGrid>
      <w:tr w:rsidR="00EC1F26" w:rsidRPr="00E92143" w14:paraId="46A55683" w14:textId="77777777" w:rsidTr="00CF22BB">
        <w:tc>
          <w:tcPr>
            <w:tcW w:w="10314" w:type="dxa"/>
            <w:gridSpan w:val="3"/>
            <w:shd w:val="clear" w:color="auto" w:fill="auto"/>
            <w:vAlign w:val="center"/>
          </w:tcPr>
          <w:p w14:paraId="79C99D52" w14:textId="77777777" w:rsidR="00EC1F26" w:rsidRPr="00471B6A" w:rsidRDefault="00EC1F26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Exigência(s) de Qualificação(ões) Técnica(s) do(s) Fornecedor(es) e/ou Objeto(s)</w:t>
            </w:r>
          </w:p>
        </w:tc>
      </w:tr>
      <w:tr w:rsidR="00EC1F26" w:rsidRPr="00E92143" w14:paraId="2727D7E0" w14:textId="77777777" w:rsidTr="00CF22BB">
        <w:trPr>
          <w:trHeight w:val="25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4C604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D6CE7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Sim, cfe. detalhado abaixo</w:t>
            </w:r>
          </w:p>
        </w:tc>
      </w:tr>
      <w:tr w:rsidR="00EC1F26" w:rsidRPr="00E92143" w14:paraId="033EBA04" w14:textId="77777777" w:rsidTr="00CF22BB">
        <w:trPr>
          <w:trHeight w:val="137"/>
        </w:trPr>
        <w:tc>
          <w:tcPr>
            <w:tcW w:w="9606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E916CE4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 w:rsidRPr="000F2F44">
              <w:rPr>
                <w:b/>
                <w:bCs/>
                <w:sz w:val="16"/>
                <w:szCs w:val="16"/>
              </w:rPr>
              <w:t xml:space="preserve">Descrever </w:t>
            </w:r>
            <w:r>
              <w:rPr>
                <w:b/>
                <w:bCs/>
                <w:sz w:val="16"/>
                <w:szCs w:val="16"/>
              </w:rPr>
              <w:t xml:space="preserve">as </w:t>
            </w:r>
            <w:r w:rsidRPr="00AA2094">
              <w:rPr>
                <w:b/>
                <w:bCs/>
                <w:sz w:val="16"/>
                <w:szCs w:val="16"/>
              </w:rPr>
              <w:t>qualificaç</w:t>
            </w:r>
            <w:r>
              <w:rPr>
                <w:b/>
                <w:bCs/>
                <w:sz w:val="16"/>
                <w:szCs w:val="16"/>
              </w:rPr>
              <w:t>ões</w:t>
            </w:r>
            <w:r w:rsidRPr="00AA2094">
              <w:rPr>
                <w:b/>
                <w:bCs/>
                <w:sz w:val="16"/>
                <w:szCs w:val="16"/>
              </w:rPr>
              <w:t xml:space="preserve"> técnico-profissiona</w:t>
            </w:r>
            <w:r>
              <w:rPr>
                <w:b/>
                <w:bCs/>
                <w:sz w:val="16"/>
                <w:szCs w:val="16"/>
              </w:rPr>
              <w:t>is</w:t>
            </w:r>
            <w:r w:rsidRPr="00AA2094">
              <w:rPr>
                <w:b/>
                <w:bCs/>
                <w:sz w:val="16"/>
                <w:szCs w:val="16"/>
              </w:rPr>
              <w:t xml:space="preserve"> e</w:t>
            </w:r>
            <w:r>
              <w:rPr>
                <w:b/>
                <w:bCs/>
                <w:sz w:val="16"/>
                <w:szCs w:val="16"/>
              </w:rPr>
              <w:t>/ou</w:t>
            </w:r>
            <w:r w:rsidRPr="00AA2094">
              <w:rPr>
                <w:b/>
                <w:bCs/>
                <w:sz w:val="16"/>
                <w:szCs w:val="16"/>
              </w:rPr>
              <w:t xml:space="preserve"> técnico-operaciona</w:t>
            </w:r>
            <w:r>
              <w:rPr>
                <w:b/>
                <w:bCs/>
                <w:sz w:val="16"/>
                <w:szCs w:val="16"/>
              </w:rPr>
              <w:t>is exigidas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C0B295D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C1F26" w:rsidRPr="00E92143" w14:paraId="0C2987C2" w14:textId="77777777" w:rsidTr="00CF22BB">
        <w:trPr>
          <w:trHeight w:val="312"/>
        </w:trPr>
        <w:tc>
          <w:tcPr>
            <w:tcW w:w="10314" w:type="dxa"/>
            <w:gridSpan w:val="3"/>
            <w:tcBorders>
              <w:top w:val="nil"/>
            </w:tcBorders>
            <w:shd w:val="clear" w:color="auto" w:fill="auto"/>
          </w:tcPr>
          <w:p w14:paraId="1872EE38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3F62CC80" w14:textId="792AACB5" w:rsidR="00EC1F26" w:rsidRDefault="00EC1F26" w:rsidP="00EC1F2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  <w:gridCol w:w="708"/>
      </w:tblGrid>
      <w:tr w:rsidR="00EC1F26" w:rsidRPr="00E92143" w14:paraId="06872614" w14:textId="77777777" w:rsidTr="00CF22BB">
        <w:tc>
          <w:tcPr>
            <w:tcW w:w="10314" w:type="dxa"/>
            <w:gridSpan w:val="3"/>
            <w:shd w:val="clear" w:color="auto" w:fill="auto"/>
            <w:vAlign w:val="center"/>
          </w:tcPr>
          <w:p w14:paraId="211039D3" w14:textId="77777777" w:rsidR="00EC1F26" w:rsidRPr="00471B6A" w:rsidRDefault="00EC1F26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Exigência(s) de Qualificação E</w:t>
            </w:r>
            <w:r w:rsidRPr="00AA2094">
              <w:rPr>
                <w:b/>
                <w:bCs/>
                <w:szCs w:val="18"/>
              </w:rPr>
              <w:t>conômico-financeira</w:t>
            </w:r>
            <w:r>
              <w:rPr>
                <w:b/>
                <w:bCs/>
                <w:szCs w:val="18"/>
              </w:rPr>
              <w:t>(s)</w:t>
            </w:r>
          </w:p>
        </w:tc>
      </w:tr>
      <w:tr w:rsidR="00EC1F26" w:rsidRPr="00E92143" w14:paraId="32B28AFD" w14:textId="77777777" w:rsidTr="00CF22BB">
        <w:trPr>
          <w:trHeight w:val="25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C7941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457A2" w14:textId="3F0F02AD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FD3F47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Sim, cfe. detalhado abaixo</w:t>
            </w:r>
          </w:p>
        </w:tc>
      </w:tr>
      <w:tr w:rsidR="00EC1F26" w:rsidRPr="00E92143" w14:paraId="156C8A43" w14:textId="77777777" w:rsidTr="00CF22BB">
        <w:trPr>
          <w:trHeight w:val="137"/>
        </w:trPr>
        <w:tc>
          <w:tcPr>
            <w:tcW w:w="9606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68ADB0A" w14:textId="2775D395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r w:rsidRPr="000F2F44">
              <w:rPr>
                <w:b/>
                <w:bCs/>
                <w:sz w:val="16"/>
                <w:szCs w:val="16"/>
              </w:rPr>
              <w:t xml:space="preserve">Descrever </w:t>
            </w:r>
            <w:r>
              <w:rPr>
                <w:b/>
                <w:bCs/>
                <w:sz w:val="16"/>
                <w:szCs w:val="16"/>
              </w:rPr>
              <w:t xml:space="preserve">as </w:t>
            </w:r>
            <w:r w:rsidRPr="00AA2094">
              <w:rPr>
                <w:b/>
                <w:bCs/>
                <w:sz w:val="16"/>
                <w:szCs w:val="16"/>
              </w:rPr>
              <w:t>qualificaç</w:t>
            </w:r>
            <w:r>
              <w:rPr>
                <w:b/>
                <w:bCs/>
                <w:sz w:val="16"/>
                <w:szCs w:val="16"/>
              </w:rPr>
              <w:t>ões</w:t>
            </w:r>
            <w:r w:rsidRPr="00AA2094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econômico-financeiras exigidas</w:t>
            </w:r>
            <w:r>
              <w:rPr>
                <w:sz w:val="16"/>
                <w:szCs w:val="16"/>
              </w:rPr>
              <w:t>:</w:t>
            </w:r>
            <w:r w:rsidR="005A69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801BAEB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EC1F26" w:rsidRPr="00E92143" w14:paraId="3E51D2AF" w14:textId="77777777" w:rsidTr="00CF22BB">
        <w:trPr>
          <w:trHeight w:val="312"/>
        </w:trPr>
        <w:tc>
          <w:tcPr>
            <w:tcW w:w="10314" w:type="dxa"/>
            <w:gridSpan w:val="3"/>
            <w:tcBorders>
              <w:top w:val="nil"/>
            </w:tcBorders>
            <w:shd w:val="clear" w:color="auto" w:fill="auto"/>
          </w:tcPr>
          <w:p w14:paraId="0000EB5C" w14:textId="77777777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03B700F9" w14:textId="0D918BE3" w:rsidR="00EC1F26" w:rsidRDefault="00EC1F26" w:rsidP="00EC1F26">
      <w:pPr>
        <w:pStyle w:val="Ttulo1"/>
      </w:pPr>
      <w:r>
        <w:t>Fracionamento I</w:t>
      </w:r>
      <w:r w:rsidR="00DF6896">
        <w:t>RREGULAR</w:t>
      </w:r>
      <w:r>
        <w:t xml:space="preserve"> de Despesas e Crimes em Licitações e Contratos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C1F26" w:rsidRPr="00E92143" w14:paraId="27E1812E" w14:textId="77777777" w:rsidTr="00CF22BB">
        <w:trPr>
          <w:trHeight w:val="194"/>
        </w:trPr>
        <w:tc>
          <w:tcPr>
            <w:tcW w:w="10314" w:type="dxa"/>
            <w:shd w:val="clear" w:color="auto" w:fill="auto"/>
            <w:vAlign w:val="center"/>
          </w:tcPr>
          <w:p w14:paraId="09F5704A" w14:textId="4711382A" w:rsidR="00EC1F26" w:rsidRPr="00E92143" w:rsidRDefault="00EC1F26" w:rsidP="00CF22BB">
            <w:pPr>
              <w:ind w:firstLine="0"/>
              <w:rPr>
                <w:sz w:val="16"/>
                <w:szCs w:val="16"/>
              </w:rPr>
            </w:pPr>
            <w:bookmarkStart w:id="0" w:name="_Hlk127431031"/>
            <w:r w:rsidRPr="00E92143">
              <w:rPr>
                <w:sz w:val="16"/>
                <w:szCs w:val="16"/>
              </w:rPr>
              <w:t xml:space="preserve">(  ) </w:t>
            </w:r>
            <w:r w:rsidRPr="002D46E4">
              <w:rPr>
                <w:b/>
                <w:bCs/>
                <w:sz w:val="16"/>
                <w:szCs w:val="16"/>
              </w:rPr>
              <w:t>F</w:t>
            </w:r>
            <w:r>
              <w:rPr>
                <w:b/>
                <w:bCs/>
                <w:sz w:val="16"/>
                <w:szCs w:val="16"/>
              </w:rPr>
              <w:t>OI</w:t>
            </w:r>
            <w:r w:rsidRPr="002D46E4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RAM</w:t>
            </w:r>
            <w:r w:rsidRPr="002D46E4">
              <w:rPr>
                <w:b/>
                <w:bCs/>
                <w:sz w:val="16"/>
                <w:szCs w:val="16"/>
              </w:rPr>
              <w:t xml:space="preserve">) </w:t>
            </w:r>
            <w:r>
              <w:rPr>
                <w:b/>
                <w:bCs/>
                <w:sz w:val="16"/>
                <w:szCs w:val="16"/>
              </w:rPr>
              <w:t>ANALISADA</w:t>
            </w:r>
            <w:r w:rsidRPr="002D46E4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S</w:t>
            </w:r>
            <w:r w:rsidRPr="002D46E4">
              <w:rPr>
                <w:b/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EC529C">
              <w:rPr>
                <w:sz w:val="16"/>
                <w:szCs w:val="16"/>
              </w:rPr>
              <w:t>à</w:t>
            </w:r>
            <w:r>
              <w:rPr>
                <w:sz w:val="16"/>
                <w:szCs w:val="16"/>
              </w:rPr>
              <w:t>(s)</w:t>
            </w:r>
            <w:r w:rsidRPr="00EC529C">
              <w:rPr>
                <w:sz w:val="16"/>
                <w:szCs w:val="16"/>
              </w:rPr>
              <w:t xml:space="preserve"> divisibilidade</w:t>
            </w:r>
            <w:r>
              <w:rPr>
                <w:sz w:val="16"/>
                <w:szCs w:val="16"/>
              </w:rPr>
              <w:t>(s)</w:t>
            </w:r>
            <w:r w:rsidRPr="00EC529C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 xml:space="preserve">e todo(s) </w:t>
            </w:r>
            <w:r w:rsidRPr="00EC529C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(s)</w:t>
            </w:r>
            <w:r w:rsidRPr="00EC529C">
              <w:rPr>
                <w:sz w:val="16"/>
                <w:szCs w:val="16"/>
              </w:rPr>
              <w:t xml:space="preserve"> objeto</w:t>
            </w:r>
            <w:r>
              <w:rPr>
                <w:sz w:val="16"/>
                <w:szCs w:val="16"/>
              </w:rPr>
              <w:t>(s) e</w:t>
            </w:r>
            <w:r w:rsidR="00F5559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10175A">
              <w:rPr>
                <w:b/>
                <w:caps/>
                <w:sz w:val="16"/>
                <w:szCs w:val="16"/>
              </w:rPr>
              <w:t>investigando</w:t>
            </w:r>
            <w:r w:rsidR="00363A34" w:rsidRPr="00363A34">
              <w:rPr>
                <w:b/>
                <w:caps/>
                <w:sz w:val="16"/>
                <w:szCs w:val="16"/>
              </w:rPr>
              <w:t xml:space="preserve"> </w:t>
            </w:r>
            <w:r w:rsidR="00363A34" w:rsidRPr="00363A34">
              <w:rPr>
                <w:sz w:val="16"/>
                <w:szCs w:val="16"/>
              </w:rPr>
              <w:t>todas as</w:t>
            </w:r>
            <w:r w:rsidR="00363A34" w:rsidRPr="00363A34">
              <w:rPr>
                <w:b/>
                <w:caps/>
                <w:sz w:val="16"/>
                <w:szCs w:val="16"/>
              </w:rPr>
              <w:t xml:space="preserve"> transações</w:t>
            </w:r>
            <w:r w:rsidR="00A5128F">
              <w:rPr>
                <w:b/>
                <w:caps/>
                <w:sz w:val="16"/>
                <w:szCs w:val="16"/>
              </w:rPr>
              <w:t xml:space="preserve"> realizadas</w:t>
            </w:r>
            <w:r w:rsidR="00363A34" w:rsidRPr="00363A34">
              <w:rPr>
                <w:b/>
                <w:caps/>
                <w:sz w:val="16"/>
                <w:szCs w:val="16"/>
              </w:rPr>
              <w:t xml:space="preserve"> </w:t>
            </w:r>
            <w:r w:rsidR="00A5128F" w:rsidRPr="00363A34">
              <w:rPr>
                <w:sz w:val="16"/>
                <w:szCs w:val="16"/>
              </w:rPr>
              <w:t>pelo Município</w:t>
            </w:r>
            <w:r w:rsidR="00A5128F" w:rsidRPr="00363A34">
              <w:rPr>
                <w:b/>
                <w:caps/>
                <w:sz w:val="16"/>
                <w:szCs w:val="16"/>
              </w:rPr>
              <w:t xml:space="preserve"> </w:t>
            </w:r>
            <w:r w:rsidR="00363A34" w:rsidRPr="00363A34">
              <w:rPr>
                <w:b/>
                <w:caps/>
                <w:sz w:val="16"/>
                <w:szCs w:val="16"/>
              </w:rPr>
              <w:t xml:space="preserve">e </w:t>
            </w:r>
            <w:r w:rsidR="00A5128F" w:rsidRPr="00A5128F">
              <w:rPr>
                <w:sz w:val="16"/>
                <w:szCs w:val="16"/>
              </w:rPr>
              <w:t>também</w:t>
            </w:r>
            <w:r w:rsidR="00A5128F">
              <w:rPr>
                <w:b/>
                <w:caps/>
                <w:sz w:val="16"/>
                <w:szCs w:val="16"/>
              </w:rPr>
              <w:t xml:space="preserve"> </w:t>
            </w:r>
            <w:r w:rsidR="00363A34" w:rsidRPr="00A5128F">
              <w:rPr>
                <w:bCs/>
                <w:sz w:val="16"/>
                <w:szCs w:val="16"/>
              </w:rPr>
              <w:t>o</w:t>
            </w:r>
            <w:r w:rsidR="00363A34" w:rsidRPr="00363A34">
              <w:rPr>
                <w:b/>
                <w:caps/>
                <w:sz w:val="16"/>
                <w:szCs w:val="16"/>
              </w:rPr>
              <w:t xml:space="preserve"> somatório d</w:t>
            </w:r>
            <w:r w:rsidR="0064660F">
              <w:rPr>
                <w:b/>
                <w:caps/>
                <w:sz w:val="16"/>
                <w:szCs w:val="16"/>
              </w:rPr>
              <w:t>AS</w:t>
            </w:r>
            <w:r w:rsidR="00363A34" w:rsidRPr="00363A34">
              <w:rPr>
                <w:b/>
                <w:caps/>
                <w:sz w:val="16"/>
                <w:szCs w:val="16"/>
              </w:rPr>
              <w:t xml:space="preserve"> despesas </w:t>
            </w:r>
            <w:r w:rsidR="00A5128F" w:rsidRPr="00363A34">
              <w:rPr>
                <w:b/>
                <w:caps/>
                <w:sz w:val="16"/>
                <w:szCs w:val="16"/>
              </w:rPr>
              <w:t>realizada</w:t>
            </w:r>
            <w:r w:rsidR="00A5128F">
              <w:rPr>
                <w:b/>
                <w:caps/>
                <w:sz w:val="16"/>
                <w:szCs w:val="16"/>
              </w:rPr>
              <w:t xml:space="preserve">s </w:t>
            </w:r>
            <w:r w:rsidR="00363A34" w:rsidRPr="00363A34">
              <w:rPr>
                <w:b/>
                <w:caps/>
                <w:sz w:val="16"/>
                <w:szCs w:val="16"/>
              </w:rPr>
              <w:t>no exercício financeiro</w:t>
            </w:r>
            <w:r>
              <w:rPr>
                <w:sz w:val="16"/>
                <w:szCs w:val="16"/>
              </w:rPr>
              <w:t xml:space="preserve">, </w:t>
            </w:r>
            <w:r w:rsidR="00F55592">
              <w:rPr>
                <w:b/>
                <w:bCs/>
                <w:sz w:val="16"/>
                <w:szCs w:val="16"/>
              </w:rPr>
              <w:t xml:space="preserve">ATESTAMOS QUE NÃO HÁ </w:t>
            </w:r>
            <w:r w:rsidRPr="0010175A">
              <w:rPr>
                <w:b/>
                <w:caps/>
                <w:sz w:val="16"/>
                <w:szCs w:val="16"/>
              </w:rPr>
              <w:t xml:space="preserve">contratações </w:t>
            </w:r>
            <w:r w:rsidR="00363A34" w:rsidRPr="0010175A">
              <w:rPr>
                <w:b/>
                <w:caps/>
                <w:sz w:val="16"/>
                <w:szCs w:val="16"/>
              </w:rPr>
              <w:t>com objetos de mesma natureza</w:t>
            </w:r>
            <w:r w:rsidR="00363A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que caracterizem </w:t>
            </w:r>
            <w:r w:rsidRPr="00DA17B3">
              <w:rPr>
                <w:b/>
                <w:bCs/>
                <w:sz w:val="16"/>
                <w:szCs w:val="16"/>
              </w:rPr>
              <w:t>FRACIONAMENTO I</w:t>
            </w:r>
            <w:r w:rsidR="0064660F">
              <w:rPr>
                <w:b/>
                <w:bCs/>
                <w:sz w:val="16"/>
                <w:szCs w:val="16"/>
              </w:rPr>
              <w:t>RREGULAR</w:t>
            </w:r>
            <w:r w:rsidRPr="00DA17B3">
              <w:rPr>
                <w:b/>
                <w:bCs/>
                <w:sz w:val="16"/>
                <w:szCs w:val="16"/>
              </w:rPr>
              <w:t xml:space="preserve"> DE DESPESAS</w:t>
            </w:r>
            <w:r w:rsidR="00A5128F" w:rsidRPr="00A5128F">
              <w:rPr>
                <w:b/>
                <w:bCs/>
                <w:caps/>
                <w:sz w:val="16"/>
                <w:szCs w:val="16"/>
              </w:rPr>
              <w:t>,</w:t>
            </w:r>
            <w:r w:rsidR="00A5128F">
              <w:rPr>
                <w:b/>
                <w:bCs/>
                <w:caps/>
                <w:sz w:val="16"/>
                <w:szCs w:val="16"/>
              </w:rPr>
              <w:t xml:space="preserve"> </w:t>
            </w:r>
            <w:r w:rsidR="00A5128F" w:rsidRPr="00A5128F">
              <w:rPr>
                <w:bCs/>
                <w:sz w:val="16"/>
                <w:szCs w:val="16"/>
              </w:rPr>
              <w:t>tampouco</w:t>
            </w:r>
            <w:r w:rsidR="00A5128F">
              <w:rPr>
                <w:b/>
                <w:bCs/>
                <w:caps/>
                <w:sz w:val="16"/>
                <w:szCs w:val="16"/>
              </w:rPr>
              <w:t xml:space="preserve"> </w:t>
            </w:r>
            <w:r w:rsidR="00A5128F" w:rsidRPr="00A5128F">
              <w:rPr>
                <w:b/>
                <w:bCs/>
                <w:caps/>
                <w:sz w:val="16"/>
                <w:szCs w:val="16"/>
              </w:rPr>
              <w:t>desídia administrativa,</w:t>
            </w:r>
            <w:r w:rsidR="00F369DF">
              <w:rPr>
                <w:b/>
                <w:bCs/>
                <w:caps/>
                <w:sz w:val="16"/>
                <w:szCs w:val="16"/>
              </w:rPr>
              <w:t xml:space="preserve"> Má Gestão, </w:t>
            </w:r>
            <w:r w:rsidR="00A5128F" w:rsidRPr="00A5128F">
              <w:rPr>
                <w:b/>
                <w:bCs/>
                <w:caps/>
                <w:sz w:val="16"/>
                <w:szCs w:val="16"/>
              </w:rPr>
              <w:t>“emergência fabricada”</w:t>
            </w:r>
            <w:r w:rsidRPr="00DA17B3">
              <w:rPr>
                <w:b/>
                <w:bCs/>
                <w:sz w:val="16"/>
                <w:szCs w:val="16"/>
              </w:rPr>
              <w:t xml:space="preserve"> E/OU CRIMES EM LICITAÇÕES E CONTRATOS</w:t>
            </w:r>
            <w:r w:rsidR="00BF2ADA">
              <w:rPr>
                <w:sz w:val="16"/>
                <w:szCs w:val="16"/>
              </w:rPr>
              <w:t xml:space="preserve">, </w:t>
            </w:r>
            <w:r w:rsidR="0010175A">
              <w:rPr>
                <w:sz w:val="16"/>
                <w:szCs w:val="16"/>
              </w:rPr>
              <w:t>nos termos da lei.</w:t>
            </w:r>
          </w:p>
        </w:tc>
      </w:tr>
    </w:tbl>
    <w:bookmarkEnd w:id="0"/>
    <w:p w14:paraId="305106E7" w14:textId="6F0281DD" w:rsidR="00EC1F26" w:rsidRDefault="00EC1F26" w:rsidP="00EC1F26">
      <w:pPr>
        <w:pStyle w:val="Ttulo1"/>
      </w:pPr>
      <w:r w:rsidRPr="00EC1F26">
        <w:t>CLASSIFICAÇÃO DA INFORMAÇÕES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EC1F26" w:rsidRPr="00E92143" w14:paraId="09A00E6B" w14:textId="77777777" w:rsidTr="00CF22BB">
        <w:tc>
          <w:tcPr>
            <w:tcW w:w="5157" w:type="dxa"/>
            <w:shd w:val="clear" w:color="auto" w:fill="auto"/>
            <w:vAlign w:val="center"/>
          </w:tcPr>
          <w:p w14:paraId="14100197" w14:textId="3DE6803D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FD3F47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Pública, cfe. Art. 8º da Lei 12.527/2011  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519CB7B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Reservada, cfe. Inciso III do §1º do Art. 24 da Lei 12.527/2011  </w:t>
            </w:r>
          </w:p>
        </w:tc>
      </w:tr>
      <w:tr w:rsidR="00EC1F26" w:rsidRPr="00E92143" w14:paraId="370CE3DF" w14:textId="77777777" w:rsidTr="00CF22BB">
        <w:tc>
          <w:tcPr>
            <w:tcW w:w="5157" w:type="dxa"/>
            <w:shd w:val="clear" w:color="auto" w:fill="auto"/>
            <w:vAlign w:val="center"/>
          </w:tcPr>
          <w:p w14:paraId="5C55E574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Secreta, cfe. Inciso II do §1º do Art. 24 da Lei 12.527/2011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66507106" w14:textId="77777777" w:rsidR="00EC1F26" w:rsidRPr="00E92143" w:rsidRDefault="00EC1F26" w:rsidP="00CF22BB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Ultrasecreta</w:t>
            </w:r>
            <w:proofErr w:type="spellEnd"/>
            <w:r>
              <w:rPr>
                <w:sz w:val="16"/>
                <w:szCs w:val="16"/>
              </w:rPr>
              <w:t>, cfe. Inciso I do §1º do Art. 24 da Lei 12.527/2011</w:t>
            </w:r>
          </w:p>
        </w:tc>
      </w:tr>
    </w:tbl>
    <w:p w14:paraId="4E3CF857" w14:textId="77777777" w:rsidR="00EC1F26" w:rsidRPr="00EC1F26" w:rsidRDefault="00EC1F26" w:rsidP="00EC1F26"/>
    <w:p w14:paraId="020F279E" w14:textId="77777777" w:rsidR="00DD1CD6" w:rsidRDefault="00DD1CD6" w:rsidP="00B70A10">
      <w:pPr>
        <w:jc w:val="right"/>
      </w:pPr>
    </w:p>
    <w:p w14:paraId="6D1E25F6" w14:textId="34DE24AA" w:rsidR="00B70A10" w:rsidRDefault="002D0383" w:rsidP="00B70A10">
      <w:pPr>
        <w:jc w:val="right"/>
      </w:pPr>
      <w:r>
        <w:t xml:space="preserve">Imigrante, </w:t>
      </w:r>
      <w:r w:rsidR="00BE7043">
        <w:t>25</w:t>
      </w:r>
      <w:r w:rsidR="00D44CA7">
        <w:t xml:space="preserve"> de janeiro</w:t>
      </w:r>
      <w:r>
        <w:t xml:space="preserve"> de 202</w:t>
      </w:r>
      <w:r w:rsidR="00D44CA7">
        <w:t>4</w:t>
      </w:r>
      <w:r>
        <w:t>.</w:t>
      </w:r>
    </w:p>
    <w:p w14:paraId="4D6D9D17" w14:textId="77777777" w:rsidR="00B8556E" w:rsidRDefault="00B8556E" w:rsidP="00B70A10">
      <w:pPr>
        <w:jc w:val="right"/>
      </w:pPr>
    </w:p>
    <w:p w14:paraId="36BFAB25" w14:textId="77777777" w:rsidR="00B8556E" w:rsidRDefault="00B8556E" w:rsidP="00B70A10">
      <w:pPr>
        <w:jc w:val="right"/>
      </w:pPr>
    </w:p>
    <w:p w14:paraId="4001C9F6" w14:textId="77777777" w:rsidR="00B8556E" w:rsidRDefault="00B8556E" w:rsidP="00B70A10">
      <w:pPr>
        <w:jc w:val="right"/>
      </w:pP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F21487" w14:paraId="0BCD043A" w14:textId="77777777" w:rsidTr="00CF22BB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3D33EB0C" w14:textId="77777777" w:rsidR="00F21487" w:rsidRDefault="00F21487" w:rsidP="00CF22BB">
            <w:pPr>
              <w:tabs>
                <w:tab w:val="left" w:pos="1935"/>
              </w:tabs>
              <w:ind w:left="-142" w:firstLine="0"/>
            </w:pPr>
          </w:p>
        </w:tc>
      </w:tr>
      <w:tr w:rsidR="00F21487" w14:paraId="3D1DE857" w14:textId="77777777" w:rsidTr="00CF22BB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7E8E1" w14:textId="63B3DEFF" w:rsidR="00F21487" w:rsidRPr="00FD56DE" w:rsidRDefault="00D44CA7" w:rsidP="00CF22BB">
            <w:pPr>
              <w:tabs>
                <w:tab w:val="left" w:pos="19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Carlos Alexandre Lutterbeck</w:t>
            </w:r>
          </w:p>
        </w:tc>
      </w:tr>
      <w:tr w:rsidR="00F21487" w14:paraId="71822289" w14:textId="77777777" w:rsidTr="00CF22BB">
        <w:tc>
          <w:tcPr>
            <w:tcW w:w="6204" w:type="dxa"/>
            <w:shd w:val="clear" w:color="auto" w:fill="auto"/>
            <w:vAlign w:val="center"/>
          </w:tcPr>
          <w:p w14:paraId="3F671AF6" w14:textId="15A6BDB8" w:rsidR="00F21487" w:rsidRDefault="00F21487" w:rsidP="00CF22BB">
            <w:pPr>
              <w:tabs>
                <w:tab w:val="left" w:pos="1935"/>
              </w:tabs>
              <w:ind w:firstLine="0"/>
              <w:jc w:val="center"/>
            </w:pPr>
            <w:r>
              <w:t>Secretári</w:t>
            </w:r>
            <w:r w:rsidR="00D44CA7">
              <w:t>o</w:t>
            </w:r>
            <w:r>
              <w:t xml:space="preserve"> Municipal</w:t>
            </w:r>
            <w:r w:rsidR="00D44CA7">
              <w:t xml:space="preserve"> de Educação</w:t>
            </w:r>
          </w:p>
        </w:tc>
      </w:tr>
    </w:tbl>
    <w:p w14:paraId="2B89E342" w14:textId="28AA6814" w:rsidR="006A15E4" w:rsidRDefault="006A15E4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p w14:paraId="15451F4C" w14:textId="77777777" w:rsidR="00B8556E" w:rsidRDefault="00B8556E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p w14:paraId="65E0C771" w14:textId="77777777" w:rsidR="00B8556E" w:rsidRDefault="00B8556E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sectPr w:rsidR="00B8556E" w:rsidSect="00B74D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B8FC2" w14:textId="77777777" w:rsidR="00A272C7" w:rsidRDefault="00A272C7" w:rsidP="009F2D5E">
      <w:pPr>
        <w:spacing w:after="0"/>
      </w:pPr>
      <w:r>
        <w:separator/>
      </w:r>
    </w:p>
  </w:endnote>
  <w:endnote w:type="continuationSeparator" w:id="0">
    <w:p w14:paraId="29E663D0" w14:textId="77777777" w:rsidR="00A272C7" w:rsidRDefault="00A272C7" w:rsidP="009F2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92352547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52FB71" w14:textId="79C52767" w:rsidR="006B1672" w:rsidRPr="002E46A9" w:rsidRDefault="006B1672">
            <w:pPr>
              <w:pStyle w:val="Rodap"/>
              <w:jc w:val="right"/>
              <w:rPr>
                <w:sz w:val="14"/>
                <w:szCs w:val="14"/>
              </w:rPr>
            </w:pPr>
            <w:r w:rsidRPr="002E46A9">
              <w:rPr>
                <w:sz w:val="14"/>
                <w:szCs w:val="14"/>
              </w:rPr>
              <w:t xml:space="preserve">Página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PAGE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  <w:r w:rsidRPr="002E46A9">
              <w:rPr>
                <w:sz w:val="14"/>
                <w:szCs w:val="14"/>
              </w:rPr>
              <w:t xml:space="preserve"> de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NUMPAGES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D15040F" w14:textId="77777777" w:rsidR="006B1672" w:rsidRPr="00EC4156" w:rsidRDefault="006B1672" w:rsidP="00EC4156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535726081"/>
      <w:docPartObj>
        <w:docPartGallery w:val="Page Numbers (Top of Page)"/>
        <w:docPartUnique/>
      </w:docPartObj>
    </w:sdtPr>
    <w:sdtEndPr/>
    <w:sdtContent>
      <w:p w14:paraId="3F8E410B" w14:textId="77777777" w:rsidR="006B1672" w:rsidRDefault="006B1672" w:rsidP="007B19F6">
        <w:pPr>
          <w:pStyle w:val="Rodap"/>
          <w:jc w:val="right"/>
          <w:rPr>
            <w:sz w:val="14"/>
            <w:szCs w:val="14"/>
          </w:rPr>
        </w:pPr>
        <w:r w:rsidRPr="002E46A9">
          <w:rPr>
            <w:sz w:val="14"/>
            <w:szCs w:val="14"/>
          </w:rPr>
          <w:t xml:space="preserve">Página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PAGE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2E46A9">
          <w:rPr>
            <w:b/>
            <w:bCs/>
            <w:sz w:val="14"/>
            <w:szCs w:val="14"/>
          </w:rPr>
          <w:fldChar w:fldCharType="end"/>
        </w:r>
        <w:r w:rsidRPr="002E46A9">
          <w:rPr>
            <w:sz w:val="14"/>
            <w:szCs w:val="14"/>
          </w:rPr>
          <w:t xml:space="preserve"> de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NUMPAGES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 w:rsidRPr="002E46A9">
          <w:rPr>
            <w:b/>
            <w:bCs/>
            <w:sz w:val="14"/>
            <w:szCs w:val="14"/>
          </w:rPr>
          <w:fldChar w:fldCharType="end"/>
        </w:r>
      </w:p>
    </w:sdtContent>
  </w:sdt>
  <w:p w14:paraId="756ECB14" w14:textId="77777777" w:rsidR="006B1672" w:rsidRDefault="006B16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B51C" w14:textId="77777777" w:rsidR="00A272C7" w:rsidRDefault="00A272C7" w:rsidP="009F2D5E">
      <w:pPr>
        <w:spacing w:after="0"/>
      </w:pPr>
      <w:r>
        <w:separator/>
      </w:r>
    </w:p>
  </w:footnote>
  <w:footnote w:type="continuationSeparator" w:id="0">
    <w:p w14:paraId="3E22954D" w14:textId="77777777" w:rsidR="00A272C7" w:rsidRDefault="00A272C7" w:rsidP="009F2D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404D" w14:textId="77777777" w:rsidR="006B1672" w:rsidRDefault="006B1672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6B1672" w14:paraId="0013C613" w14:textId="77777777" w:rsidTr="005A641F">
      <w:trPr>
        <w:trHeight w:val="930"/>
      </w:trPr>
      <w:tc>
        <w:tcPr>
          <w:tcW w:w="1838" w:type="dxa"/>
          <w:vAlign w:val="center"/>
        </w:tcPr>
        <w:p w14:paraId="5656840B" w14:textId="77777777" w:rsidR="006B1672" w:rsidRDefault="006B1672" w:rsidP="00D15024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790D0461" wp14:editId="0AB6B51E">
                <wp:extent cx="571500" cy="584342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396E2DFF" w14:textId="77777777" w:rsidR="006B1672" w:rsidRDefault="006B1672" w:rsidP="00D15024">
          <w:pPr>
            <w:pStyle w:val="Cabealho"/>
            <w:ind w:firstLine="0"/>
          </w:pPr>
          <w:r>
            <w:t>ESTADO DO RIO GRANDE DO SUL</w:t>
          </w:r>
        </w:p>
        <w:p w14:paraId="62003A3B" w14:textId="43136CA4" w:rsidR="006B1672" w:rsidRPr="00212C1D" w:rsidRDefault="006B1672" w:rsidP="00D15024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03E418B2" w14:textId="6BAB5066" w:rsidR="006B1672" w:rsidRDefault="006B1672" w:rsidP="005A641F">
          <w:pPr>
            <w:pStyle w:val="Cabealho"/>
            <w:ind w:firstLine="0"/>
            <w:jc w:val="center"/>
          </w:pPr>
        </w:p>
      </w:tc>
    </w:tr>
  </w:tbl>
  <w:p w14:paraId="0AD627A5" w14:textId="62B23590" w:rsidR="006B1672" w:rsidRDefault="006B1672" w:rsidP="00C47D4F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E3CE" w14:textId="77777777" w:rsidR="006B1672" w:rsidRDefault="006B1672" w:rsidP="007B19F6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6B1672" w14:paraId="435B65B7" w14:textId="77777777" w:rsidTr="0073372A">
      <w:trPr>
        <w:trHeight w:val="930"/>
      </w:trPr>
      <w:tc>
        <w:tcPr>
          <w:tcW w:w="1838" w:type="dxa"/>
          <w:vAlign w:val="center"/>
        </w:tcPr>
        <w:p w14:paraId="709E24BC" w14:textId="77777777" w:rsidR="006B1672" w:rsidRDefault="006B1672" w:rsidP="007B19F6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2459F9DE" wp14:editId="2AD39211">
                <wp:extent cx="571500" cy="584342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DF42466" w14:textId="77777777" w:rsidR="006B1672" w:rsidRDefault="006B1672" w:rsidP="007B19F6">
          <w:pPr>
            <w:pStyle w:val="Cabealho"/>
            <w:ind w:firstLine="0"/>
          </w:pPr>
          <w:r>
            <w:t>ESTADO DO RIO GRANDE DO SUL</w:t>
          </w:r>
        </w:p>
        <w:p w14:paraId="24949474" w14:textId="18EA7458" w:rsidR="006B1672" w:rsidRPr="00B970FE" w:rsidRDefault="006B1672" w:rsidP="007B19F6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730FE1EE" w14:textId="4F6213EB" w:rsidR="006B1672" w:rsidRDefault="006B1672" w:rsidP="007B19F6">
          <w:pPr>
            <w:pStyle w:val="Cabealho"/>
            <w:ind w:firstLine="0"/>
            <w:jc w:val="center"/>
          </w:pPr>
        </w:p>
      </w:tc>
    </w:tr>
  </w:tbl>
  <w:p w14:paraId="6A5C3721" w14:textId="77777777" w:rsidR="006B1672" w:rsidRDefault="006B16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EE87F18"/>
    <w:name w:val="WW8Num2"/>
    <w:lvl w:ilvl="0">
      <w:start w:val="1"/>
      <w:numFmt w:val="none"/>
      <w:pStyle w:val="EmentaLicitao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mbria" w:hAnsi="Cambria" w:cs="Cambria"/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072176"/>
    <w:multiLevelType w:val="hybridMultilevel"/>
    <w:tmpl w:val="8130B570"/>
    <w:lvl w:ilvl="0" w:tplc="BF0CD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2A31D8"/>
    <w:multiLevelType w:val="hybridMultilevel"/>
    <w:tmpl w:val="4254DA86"/>
    <w:lvl w:ilvl="0" w:tplc="034CDD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7650E2"/>
    <w:multiLevelType w:val="hybridMultilevel"/>
    <w:tmpl w:val="1A0E134C"/>
    <w:lvl w:ilvl="0" w:tplc="1FF428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CA029D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5E3ADB"/>
    <w:multiLevelType w:val="hybridMultilevel"/>
    <w:tmpl w:val="58169A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9C308B"/>
    <w:multiLevelType w:val="hybridMultilevel"/>
    <w:tmpl w:val="28CA406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642A1F"/>
    <w:multiLevelType w:val="hybridMultilevel"/>
    <w:tmpl w:val="06E031FA"/>
    <w:lvl w:ilvl="0" w:tplc="1D1E5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DB1DD5"/>
    <w:multiLevelType w:val="hybridMultilevel"/>
    <w:tmpl w:val="7D661FE0"/>
    <w:lvl w:ilvl="0" w:tplc="585C26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F00769"/>
    <w:multiLevelType w:val="hybridMultilevel"/>
    <w:tmpl w:val="047449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D554C0"/>
    <w:multiLevelType w:val="multilevel"/>
    <w:tmpl w:val="1B5CF8C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8181E4F"/>
    <w:multiLevelType w:val="hybridMultilevel"/>
    <w:tmpl w:val="F73A229E"/>
    <w:lvl w:ilvl="0" w:tplc="BAA6EB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AA15B3"/>
    <w:multiLevelType w:val="hybridMultilevel"/>
    <w:tmpl w:val="82B86ED6"/>
    <w:lvl w:ilvl="0" w:tplc="0CC437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034EAF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B82F8E"/>
    <w:multiLevelType w:val="hybridMultilevel"/>
    <w:tmpl w:val="ED709282"/>
    <w:lvl w:ilvl="0" w:tplc="2638A3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4FFF2EF0"/>
    <w:multiLevelType w:val="hybridMultilevel"/>
    <w:tmpl w:val="E552377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28862DD"/>
    <w:multiLevelType w:val="hybridMultilevel"/>
    <w:tmpl w:val="E1E80AA0"/>
    <w:lvl w:ilvl="0" w:tplc="E36409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890C5C"/>
    <w:multiLevelType w:val="hybridMultilevel"/>
    <w:tmpl w:val="28CA4066"/>
    <w:lvl w:ilvl="0" w:tplc="2946F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6D30AC"/>
    <w:multiLevelType w:val="hybridMultilevel"/>
    <w:tmpl w:val="ED709282"/>
    <w:lvl w:ilvl="0" w:tplc="FFFFFFFF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C407DAA"/>
    <w:multiLevelType w:val="hybridMultilevel"/>
    <w:tmpl w:val="72A4856C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 w16cid:durableId="1612972358">
    <w:abstractNumId w:val="8"/>
  </w:num>
  <w:num w:numId="2" w16cid:durableId="1700200898">
    <w:abstractNumId w:val="10"/>
  </w:num>
  <w:num w:numId="3" w16cid:durableId="184639075">
    <w:abstractNumId w:val="9"/>
  </w:num>
  <w:num w:numId="4" w16cid:durableId="2082945854">
    <w:abstractNumId w:val="3"/>
  </w:num>
  <w:num w:numId="5" w16cid:durableId="247230733">
    <w:abstractNumId w:val="1"/>
  </w:num>
  <w:num w:numId="6" w16cid:durableId="455829117">
    <w:abstractNumId w:val="14"/>
  </w:num>
  <w:num w:numId="7" w16cid:durableId="2005008597">
    <w:abstractNumId w:val="18"/>
  </w:num>
  <w:num w:numId="8" w16cid:durableId="758252458">
    <w:abstractNumId w:val="15"/>
  </w:num>
  <w:num w:numId="9" w16cid:durableId="1763986835">
    <w:abstractNumId w:val="19"/>
  </w:num>
  <w:num w:numId="10" w16cid:durableId="734549268">
    <w:abstractNumId w:val="12"/>
  </w:num>
  <w:num w:numId="11" w16cid:durableId="1170021271">
    <w:abstractNumId w:val="17"/>
  </w:num>
  <w:num w:numId="12" w16cid:durableId="1976594068">
    <w:abstractNumId w:val="6"/>
  </w:num>
  <w:num w:numId="13" w16cid:durableId="878392751">
    <w:abstractNumId w:val="4"/>
  </w:num>
  <w:num w:numId="14" w16cid:durableId="249119102">
    <w:abstractNumId w:val="16"/>
  </w:num>
  <w:num w:numId="15" w16cid:durableId="1537041831">
    <w:abstractNumId w:val="13"/>
  </w:num>
  <w:num w:numId="16" w16cid:durableId="1981836870">
    <w:abstractNumId w:val="5"/>
  </w:num>
  <w:num w:numId="17" w16cid:durableId="1561398632">
    <w:abstractNumId w:val="7"/>
  </w:num>
  <w:num w:numId="18" w16cid:durableId="1711606541">
    <w:abstractNumId w:val="11"/>
  </w:num>
  <w:num w:numId="19" w16cid:durableId="340622757">
    <w:abstractNumId w:val="2"/>
  </w:num>
  <w:num w:numId="20" w16cid:durableId="2382967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5E"/>
    <w:rsid w:val="00000875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749"/>
    <w:rsid w:val="000169A1"/>
    <w:rsid w:val="00020DE0"/>
    <w:rsid w:val="000212AF"/>
    <w:rsid w:val="0002143C"/>
    <w:rsid w:val="000219E1"/>
    <w:rsid w:val="00021EB3"/>
    <w:rsid w:val="00022121"/>
    <w:rsid w:val="00023291"/>
    <w:rsid w:val="0002484E"/>
    <w:rsid w:val="000263A4"/>
    <w:rsid w:val="00027CAC"/>
    <w:rsid w:val="0003344D"/>
    <w:rsid w:val="00033BD0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4F48"/>
    <w:rsid w:val="000665D5"/>
    <w:rsid w:val="00066A34"/>
    <w:rsid w:val="000670F3"/>
    <w:rsid w:val="00070EE3"/>
    <w:rsid w:val="00071A93"/>
    <w:rsid w:val="00072DA4"/>
    <w:rsid w:val="0007381D"/>
    <w:rsid w:val="00083A8D"/>
    <w:rsid w:val="000853A7"/>
    <w:rsid w:val="00087E7E"/>
    <w:rsid w:val="00090831"/>
    <w:rsid w:val="00090F2D"/>
    <w:rsid w:val="0009253A"/>
    <w:rsid w:val="00093581"/>
    <w:rsid w:val="00094376"/>
    <w:rsid w:val="00096D63"/>
    <w:rsid w:val="00097B9A"/>
    <w:rsid w:val="00097B9E"/>
    <w:rsid w:val="00097C59"/>
    <w:rsid w:val="000A1A79"/>
    <w:rsid w:val="000A1BB9"/>
    <w:rsid w:val="000A1C6C"/>
    <w:rsid w:val="000A2CA1"/>
    <w:rsid w:val="000A35A5"/>
    <w:rsid w:val="000A7503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3B27"/>
    <w:rsid w:val="000D478B"/>
    <w:rsid w:val="000D512C"/>
    <w:rsid w:val="000D5781"/>
    <w:rsid w:val="000E3599"/>
    <w:rsid w:val="000E4804"/>
    <w:rsid w:val="000E6B10"/>
    <w:rsid w:val="000E7C5C"/>
    <w:rsid w:val="000F0BE7"/>
    <w:rsid w:val="000F3F04"/>
    <w:rsid w:val="000F498F"/>
    <w:rsid w:val="000F7797"/>
    <w:rsid w:val="00100262"/>
    <w:rsid w:val="0010036D"/>
    <w:rsid w:val="00100AEC"/>
    <w:rsid w:val="0010175A"/>
    <w:rsid w:val="00102299"/>
    <w:rsid w:val="0010404D"/>
    <w:rsid w:val="00106483"/>
    <w:rsid w:val="0010773D"/>
    <w:rsid w:val="001116DA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D3C"/>
    <w:rsid w:val="001510D9"/>
    <w:rsid w:val="00152B20"/>
    <w:rsid w:val="00154C9D"/>
    <w:rsid w:val="001557BF"/>
    <w:rsid w:val="00155C57"/>
    <w:rsid w:val="001627A9"/>
    <w:rsid w:val="00163DCB"/>
    <w:rsid w:val="00165058"/>
    <w:rsid w:val="00167607"/>
    <w:rsid w:val="001676AE"/>
    <w:rsid w:val="00172BED"/>
    <w:rsid w:val="00175CAE"/>
    <w:rsid w:val="001767AE"/>
    <w:rsid w:val="001768AF"/>
    <w:rsid w:val="00180744"/>
    <w:rsid w:val="001812AB"/>
    <w:rsid w:val="0018195C"/>
    <w:rsid w:val="001821B2"/>
    <w:rsid w:val="00183158"/>
    <w:rsid w:val="00184172"/>
    <w:rsid w:val="001841C5"/>
    <w:rsid w:val="0018610C"/>
    <w:rsid w:val="00191391"/>
    <w:rsid w:val="001915BB"/>
    <w:rsid w:val="00192130"/>
    <w:rsid w:val="0019273D"/>
    <w:rsid w:val="0019540B"/>
    <w:rsid w:val="00195CAA"/>
    <w:rsid w:val="001963AA"/>
    <w:rsid w:val="001A1AA9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6615"/>
    <w:rsid w:val="001D6147"/>
    <w:rsid w:val="001E1D78"/>
    <w:rsid w:val="001E384F"/>
    <w:rsid w:val="001E38E7"/>
    <w:rsid w:val="001E422E"/>
    <w:rsid w:val="001E48AB"/>
    <w:rsid w:val="001E6A8D"/>
    <w:rsid w:val="001E72AC"/>
    <w:rsid w:val="001E73E4"/>
    <w:rsid w:val="001F0503"/>
    <w:rsid w:val="001F10CC"/>
    <w:rsid w:val="001F21F3"/>
    <w:rsid w:val="001F2BF2"/>
    <w:rsid w:val="001F2E9E"/>
    <w:rsid w:val="001F3188"/>
    <w:rsid w:val="001F36F9"/>
    <w:rsid w:val="001F583D"/>
    <w:rsid w:val="001F63CE"/>
    <w:rsid w:val="00200ABF"/>
    <w:rsid w:val="002025A0"/>
    <w:rsid w:val="0020306A"/>
    <w:rsid w:val="00204028"/>
    <w:rsid w:val="0020554E"/>
    <w:rsid w:val="0021018F"/>
    <w:rsid w:val="00211FE4"/>
    <w:rsid w:val="00212C1D"/>
    <w:rsid w:val="00213AD4"/>
    <w:rsid w:val="00213C72"/>
    <w:rsid w:val="00214C5A"/>
    <w:rsid w:val="00216CDE"/>
    <w:rsid w:val="00216D17"/>
    <w:rsid w:val="00231E3A"/>
    <w:rsid w:val="002338BA"/>
    <w:rsid w:val="00233B50"/>
    <w:rsid w:val="002344C9"/>
    <w:rsid w:val="00234917"/>
    <w:rsid w:val="002474FB"/>
    <w:rsid w:val="00251212"/>
    <w:rsid w:val="00253093"/>
    <w:rsid w:val="00253FF3"/>
    <w:rsid w:val="00254CC1"/>
    <w:rsid w:val="002551EF"/>
    <w:rsid w:val="002607FE"/>
    <w:rsid w:val="00262A51"/>
    <w:rsid w:val="00263C53"/>
    <w:rsid w:val="002652F8"/>
    <w:rsid w:val="00266B88"/>
    <w:rsid w:val="00267E42"/>
    <w:rsid w:val="0027155B"/>
    <w:rsid w:val="002718D9"/>
    <w:rsid w:val="00273F4D"/>
    <w:rsid w:val="00274806"/>
    <w:rsid w:val="00275845"/>
    <w:rsid w:val="002772E1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A07F4"/>
    <w:rsid w:val="002A1878"/>
    <w:rsid w:val="002A26CD"/>
    <w:rsid w:val="002A6CFB"/>
    <w:rsid w:val="002A6FFB"/>
    <w:rsid w:val="002A7366"/>
    <w:rsid w:val="002B042F"/>
    <w:rsid w:val="002B0FEB"/>
    <w:rsid w:val="002B2931"/>
    <w:rsid w:val="002B2B80"/>
    <w:rsid w:val="002B594D"/>
    <w:rsid w:val="002B6D52"/>
    <w:rsid w:val="002B771D"/>
    <w:rsid w:val="002C0976"/>
    <w:rsid w:val="002C236C"/>
    <w:rsid w:val="002C2790"/>
    <w:rsid w:val="002C3A18"/>
    <w:rsid w:val="002C65DB"/>
    <w:rsid w:val="002D0383"/>
    <w:rsid w:val="002D0BBB"/>
    <w:rsid w:val="002D16B7"/>
    <w:rsid w:val="002D41EE"/>
    <w:rsid w:val="002D52D3"/>
    <w:rsid w:val="002D65CF"/>
    <w:rsid w:val="002D7EDA"/>
    <w:rsid w:val="002E3A79"/>
    <w:rsid w:val="002E46A9"/>
    <w:rsid w:val="002E7D38"/>
    <w:rsid w:val="002F2904"/>
    <w:rsid w:val="002F4949"/>
    <w:rsid w:val="002F65C1"/>
    <w:rsid w:val="002F7AFA"/>
    <w:rsid w:val="002F7FC3"/>
    <w:rsid w:val="0030166E"/>
    <w:rsid w:val="00303043"/>
    <w:rsid w:val="00304062"/>
    <w:rsid w:val="00307B5B"/>
    <w:rsid w:val="003107C3"/>
    <w:rsid w:val="00313D8C"/>
    <w:rsid w:val="003142B3"/>
    <w:rsid w:val="00317F81"/>
    <w:rsid w:val="003203F1"/>
    <w:rsid w:val="00320C8F"/>
    <w:rsid w:val="00321992"/>
    <w:rsid w:val="00322A43"/>
    <w:rsid w:val="003237AB"/>
    <w:rsid w:val="003237D0"/>
    <w:rsid w:val="00323F13"/>
    <w:rsid w:val="00325C26"/>
    <w:rsid w:val="00326CFC"/>
    <w:rsid w:val="0033136D"/>
    <w:rsid w:val="00332C0A"/>
    <w:rsid w:val="00337C40"/>
    <w:rsid w:val="00340559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2A88"/>
    <w:rsid w:val="0035321E"/>
    <w:rsid w:val="00353C51"/>
    <w:rsid w:val="00354772"/>
    <w:rsid w:val="00356C3D"/>
    <w:rsid w:val="00357DE1"/>
    <w:rsid w:val="00363A34"/>
    <w:rsid w:val="0036597A"/>
    <w:rsid w:val="0037060B"/>
    <w:rsid w:val="00371634"/>
    <w:rsid w:val="003722EF"/>
    <w:rsid w:val="00376212"/>
    <w:rsid w:val="00377F0E"/>
    <w:rsid w:val="00380601"/>
    <w:rsid w:val="00381119"/>
    <w:rsid w:val="00386B80"/>
    <w:rsid w:val="00387366"/>
    <w:rsid w:val="003901F2"/>
    <w:rsid w:val="00391297"/>
    <w:rsid w:val="00391F9D"/>
    <w:rsid w:val="00396F87"/>
    <w:rsid w:val="003971C8"/>
    <w:rsid w:val="003A1B17"/>
    <w:rsid w:val="003A42DB"/>
    <w:rsid w:val="003A43EC"/>
    <w:rsid w:val="003A6E91"/>
    <w:rsid w:val="003A772A"/>
    <w:rsid w:val="003B0BD9"/>
    <w:rsid w:val="003B2AA9"/>
    <w:rsid w:val="003B2DD1"/>
    <w:rsid w:val="003B2E21"/>
    <w:rsid w:val="003C00E8"/>
    <w:rsid w:val="003C0D48"/>
    <w:rsid w:val="003C320E"/>
    <w:rsid w:val="003C713D"/>
    <w:rsid w:val="003C790D"/>
    <w:rsid w:val="003D15E2"/>
    <w:rsid w:val="003D379D"/>
    <w:rsid w:val="003D4F2F"/>
    <w:rsid w:val="003D50B6"/>
    <w:rsid w:val="003E1137"/>
    <w:rsid w:val="003E3409"/>
    <w:rsid w:val="003E383E"/>
    <w:rsid w:val="003E6632"/>
    <w:rsid w:val="003E6FF8"/>
    <w:rsid w:val="003F143E"/>
    <w:rsid w:val="003F1787"/>
    <w:rsid w:val="003F30DF"/>
    <w:rsid w:val="003F6F7A"/>
    <w:rsid w:val="0040046A"/>
    <w:rsid w:val="00403D8E"/>
    <w:rsid w:val="00404EA3"/>
    <w:rsid w:val="00410CC6"/>
    <w:rsid w:val="00411249"/>
    <w:rsid w:val="00411945"/>
    <w:rsid w:val="004121C1"/>
    <w:rsid w:val="00413565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08F9"/>
    <w:rsid w:val="004318CF"/>
    <w:rsid w:val="004328CE"/>
    <w:rsid w:val="004337BE"/>
    <w:rsid w:val="0043464E"/>
    <w:rsid w:val="004372CE"/>
    <w:rsid w:val="00440376"/>
    <w:rsid w:val="00441D8F"/>
    <w:rsid w:val="0044349E"/>
    <w:rsid w:val="0044382F"/>
    <w:rsid w:val="00447230"/>
    <w:rsid w:val="00451CF6"/>
    <w:rsid w:val="00452663"/>
    <w:rsid w:val="00452B4F"/>
    <w:rsid w:val="00454337"/>
    <w:rsid w:val="00455501"/>
    <w:rsid w:val="004556F1"/>
    <w:rsid w:val="0046099A"/>
    <w:rsid w:val="00463066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620C"/>
    <w:rsid w:val="004A073E"/>
    <w:rsid w:val="004A2859"/>
    <w:rsid w:val="004A353F"/>
    <w:rsid w:val="004A5675"/>
    <w:rsid w:val="004A69A9"/>
    <w:rsid w:val="004B06CD"/>
    <w:rsid w:val="004B486C"/>
    <w:rsid w:val="004B74C3"/>
    <w:rsid w:val="004C1182"/>
    <w:rsid w:val="004D26E5"/>
    <w:rsid w:val="004D3D32"/>
    <w:rsid w:val="004D4B49"/>
    <w:rsid w:val="004D754B"/>
    <w:rsid w:val="004D7D7A"/>
    <w:rsid w:val="004E003A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412D"/>
    <w:rsid w:val="005166DE"/>
    <w:rsid w:val="00517880"/>
    <w:rsid w:val="00517A23"/>
    <w:rsid w:val="00520175"/>
    <w:rsid w:val="00522A62"/>
    <w:rsid w:val="00523620"/>
    <w:rsid w:val="005250A5"/>
    <w:rsid w:val="005255FA"/>
    <w:rsid w:val="00525DB7"/>
    <w:rsid w:val="00525E6F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3A5"/>
    <w:rsid w:val="005428F2"/>
    <w:rsid w:val="00543C5C"/>
    <w:rsid w:val="00544B6D"/>
    <w:rsid w:val="005457E7"/>
    <w:rsid w:val="005507F4"/>
    <w:rsid w:val="005521E7"/>
    <w:rsid w:val="005552DE"/>
    <w:rsid w:val="00555EAD"/>
    <w:rsid w:val="005560EB"/>
    <w:rsid w:val="005573C4"/>
    <w:rsid w:val="00561178"/>
    <w:rsid w:val="00561EB6"/>
    <w:rsid w:val="00562E6B"/>
    <w:rsid w:val="005660ED"/>
    <w:rsid w:val="005668B3"/>
    <w:rsid w:val="00566ED5"/>
    <w:rsid w:val="00571780"/>
    <w:rsid w:val="00573102"/>
    <w:rsid w:val="00573197"/>
    <w:rsid w:val="00573CD8"/>
    <w:rsid w:val="00573DE4"/>
    <w:rsid w:val="00575321"/>
    <w:rsid w:val="00577DB7"/>
    <w:rsid w:val="00577F57"/>
    <w:rsid w:val="005803CA"/>
    <w:rsid w:val="00581B73"/>
    <w:rsid w:val="00583D79"/>
    <w:rsid w:val="005840BE"/>
    <w:rsid w:val="005842A8"/>
    <w:rsid w:val="00586579"/>
    <w:rsid w:val="00592834"/>
    <w:rsid w:val="00592EB3"/>
    <w:rsid w:val="0059315D"/>
    <w:rsid w:val="00593340"/>
    <w:rsid w:val="005956F5"/>
    <w:rsid w:val="005A17CE"/>
    <w:rsid w:val="005A3B9B"/>
    <w:rsid w:val="005A3BF8"/>
    <w:rsid w:val="005A641F"/>
    <w:rsid w:val="005A693D"/>
    <w:rsid w:val="005A6D1E"/>
    <w:rsid w:val="005B05C6"/>
    <w:rsid w:val="005B0F19"/>
    <w:rsid w:val="005B1FB3"/>
    <w:rsid w:val="005B25E4"/>
    <w:rsid w:val="005B3CB3"/>
    <w:rsid w:val="005C04C7"/>
    <w:rsid w:val="005C11A4"/>
    <w:rsid w:val="005C2703"/>
    <w:rsid w:val="005C481E"/>
    <w:rsid w:val="005C4D5B"/>
    <w:rsid w:val="005D0942"/>
    <w:rsid w:val="005D22AB"/>
    <w:rsid w:val="005D4D7F"/>
    <w:rsid w:val="005E6FA5"/>
    <w:rsid w:val="005E715C"/>
    <w:rsid w:val="005E7D3A"/>
    <w:rsid w:val="005F08FC"/>
    <w:rsid w:val="005F2ABD"/>
    <w:rsid w:val="005F362B"/>
    <w:rsid w:val="005F3B43"/>
    <w:rsid w:val="005F52E3"/>
    <w:rsid w:val="005F595B"/>
    <w:rsid w:val="005F5E39"/>
    <w:rsid w:val="005F65B8"/>
    <w:rsid w:val="006020BC"/>
    <w:rsid w:val="00605EAB"/>
    <w:rsid w:val="00610026"/>
    <w:rsid w:val="00611D04"/>
    <w:rsid w:val="00614923"/>
    <w:rsid w:val="00615FF7"/>
    <w:rsid w:val="00616AE8"/>
    <w:rsid w:val="006173BA"/>
    <w:rsid w:val="00617D2C"/>
    <w:rsid w:val="006208B3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2B6B"/>
    <w:rsid w:val="006366A0"/>
    <w:rsid w:val="00641214"/>
    <w:rsid w:val="006417F2"/>
    <w:rsid w:val="00643950"/>
    <w:rsid w:val="00643C10"/>
    <w:rsid w:val="0064660F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5D7D"/>
    <w:rsid w:val="00682663"/>
    <w:rsid w:val="00690058"/>
    <w:rsid w:val="00690134"/>
    <w:rsid w:val="00692556"/>
    <w:rsid w:val="00692A0D"/>
    <w:rsid w:val="00693CFE"/>
    <w:rsid w:val="00694964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C7E3E"/>
    <w:rsid w:val="006D15C9"/>
    <w:rsid w:val="006D1BBD"/>
    <w:rsid w:val="006D467C"/>
    <w:rsid w:val="006D5EFE"/>
    <w:rsid w:val="006D714F"/>
    <w:rsid w:val="006D7B63"/>
    <w:rsid w:val="006D7DF9"/>
    <w:rsid w:val="006E2FA8"/>
    <w:rsid w:val="006E31A5"/>
    <w:rsid w:val="006E58FA"/>
    <w:rsid w:val="006E5FBE"/>
    <w:rsid w:val="006F06C8"/>
    <w:rsid w:val="006F1329"/>
    <w:rsid w:val="006F17D3"/>
    <w:rsid w:val="006F18C6"/>
    <w:rsid w:val="006F260B"/>
    <w:rsid w:val="006F299E"/>
    <w:rsid w:val="006F5EAB"/>
    <w:rsid w:val="00701A97"/>
    <w:rsid w:val="00702AC5"/>
    <w:rsid w:val="00703827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33662"/>
    <w:rsid w:val="0073372A"/>
    <w:rsid w:val="0073587A"/>
    <w:rsid w:val="007413BD"/>
    <w:rsid w:val="00742535"/>
    <w:rsid w:val="00745815"/>
    <w:rsid w:val="00746871"/>
    <w:rsid w:val="00746B76"/>
    <w:rsid w:val="0074707F"/>
    <w:rsid w:val="00747F86"/>
    <w:rsid w:val="007551DA"/>
    <w:rsid w:val="0075526F"/>
    <w:rsid w:val="00755400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F77"/>
    <w:rsid w:val="00780200"/>
    <w:rsid w:val="00780785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4FDD"/>
    <w:rsid w:val="007A7286"/>
    <w:rsid w:val="007A7890"/>
    <w:rsid w:val="007B0580"/>
    <w:rsid w:val="007B1104"/>
    <w:rsid w:val="007B13FC"/>
    <w:rsid w:val="007B19F6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638E"/>
    <w:rsid w:val="007D6998"/>
    <w:rsid w:val="007D6D34"/>
    <w:rsid w:val="007D76BE"/>
    <w:rsid w:val="007D7EED"/>
    <w:rsid w:val="007E1F0E"/>
    <w:rsid w:val="007E4364"/>
    <w:rsid w:val="007E4E1D"/>
    <w:rsid w:val="007E6F7E"/>
    <w:rsid w:val="007F02C4"/>
    <w:rsid w:val="007F1E8B"/>
    <w:rsid w:val="007F304F"/>
    <w:rsid w:val="007F485F"/>
    <w:rsid w:val="008009E4"/>
    <w:rsid w:val="0080631A"/>
    <w:rsid w:val="008104AE"/>
    <w:rsid w:val="00811564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E11"/>
    <w:rsid w:val="008408AE"/>
    <w:rsid w:val="008425F2"/>
    <w:rsid w:val="00843508"/>
    <w:rsid w:val="008501F0"/>
    <w:rsid w:val="00850B14"/>
    <w:rsid w:val="00850D2A"/>
    <w:rsid w:val="008512D1"/>
    <w:rsid w:val="00855EF6"/>
    <w:rsid w:val="00856455"/>
    <w:rsid w:val="00857403"/>
    <w:rsid w:val="00857DB5"/>
    <w:rsid w:val="00861394"/>
    <w:rsid w:val="00862C5F"/>
    <w:rsid w:val="008637AB"/>
    <w:rsid w:val="00864499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80443"/>
    <w:rsid w:val="00881063"/>
    <w:rsid w:val="00881BBA"/>
    <w:rsid w:val="00881CEF"/>
    <w:rsid w:val="0088247B"/>
    <w:rsid w:val="0088606A"/>
    <w:rsid w:val="008865A6"/>
    <w:rsid w:val="008918D7"/>
    <w:rsid w:val="00891AC9"/>
    <w:rsid w:val="008970F0"/>
    <w:rsid w:val="008A032D"/>
    <w:rsid w:val="008A0E5B"/>
    <w:rsid w:val="008A1CFE"/>
    <w:rsid w:val="008A260E"/>
    <w:rsid w:val="008A27C7"/>
    <w:rsid w:val="008A2D9D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2A4E"/>
    <w:rsid w:val="008C32CC"/>
    <w:rsid w:val="008C34D8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1684"/>
    <w:rsid w:val="008E5A60"/>
    <w:rsid w:val="008F35F5"/>
    <w:rsid w:val="008F428D"/>
    <w:rsid w:val="008F4F2D"/>
    <w:rsid w:val="008F707C"/>
    <w:rsid w:val="00900B6A"/>
    <w:rsid w:val="00901AF5"/>
    <w:rsid w:val="009050B5"/>
    <w:rsid w:val="009131F5"/>
    <w:rsid w:val="009136DE"/>
    <w:rsid w:val="009141EF"/>
    <w:rsid w:val="0091421F"/>
    <w:rsid w:val="00914331"/>
    <w:rsid w:val="0091455C"/>
    <w:rsid w:val="009149E9"/>
    <w:rsid w:val="00914BFA"/>
    <w:rsid w:val="00916BE8"/>
    <w:rsid w:val="00916F60"/>
    <w:rsid w:val="0091776D"/>
    <w:rsid w:val="009209B3"/>
    <w:rsid w:val="00920B28"/>
    <w:rsid w:val="0092159C"/>
    <w:rsid w:val="00921BB5"/>
    <w:rsid w:val="009300CA"/>
    <w:rsid w:val="009310B3"/>
    <w:rsid w:val="009314AF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1BAB"/>
    <w:rsid w:val="009530DA"/>
    <w:rsid w:val="00954363"/>
    <w:rsid w:val="00954A82"/>
    <w:rsid w:val="00954C83"/>
    <w:rsid w:val="00955A25"/>
    <w:rsid w:val="00957BCD"/>
    <w:rsid w:val="009633AE"/>
    <w:rsid w:val="0096612E"/>
    <w:rsid w:val="00966FD9"/>
    <w:rsid w:val="0097177B"/>
    <w:rsid w:val="009731F6"/>
    <w:rsid w:val="00974F33"/>
    <w:rsid w:val="009753CF"/>
    <w:rsid w:val="0097575B"/>
    <w:rsid w:val="009777D9"/>
    <w:rsid w:val="00977C05"/>
    <w:rsid w:val="00977ECA"/>
    <w:rsid w:val="00981B92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5D98"/>
    <w:rsid w:val="009A7AEA"/>
    <w:rsid w:val="009B2A0E"/>
    <w:rsid w:val="009B2BE9"/>
    <w:rsid w:val="009B427E"/>
    <w:rsid w:val="009B483B"/>
    <w:rsid w:val="009B48D9"/>
    <w:rsid w:val="009B65B4"/>
    <w:rsid w:val="009C1DBC"/>
    <w:rsid w:val="009C45B1"/>
    <w:rsid w:val="009C673E"/>
    <w:rsid w:val="009C7E12"/>
    <w:rsid w:val="009D120B"/>
    <w:rsid w:val="009D1589"/>
    <w:rsid w:val="009D20D5"/>
    <w:rsid w:val="009D43DC"/>
    <w:rsid w:val="009D46D1"/>
    <w:rsid w:val="009D4998"/>
    <w:rsid w:val="009D5B95"/>
    <w:rsid w:val="009D65F7"/>
    <w:rsid w:val="009D67C4"/>
    <w:rsid w:val="009D6B58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F0357"/>
    <w:rsid w:val="009F1519"/>
    <w:rsid w:val="009F2D5E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12F83"/>
    <w:rsid w:val="00A15240"/>
    <w:rsid w:val="00A163D2"/>
    <w:rsid w:val="00A21392"/>
    <w:rsid w:val="00A24F2C"/>
    <w:rsid w:val="00A2677B"/>
    <w:rsid w:val="00A272C7"/>
    <w:rsid w:val="00A27E7D"/>
    <w:rsid w:val="00A31A37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128F"/>
    <w:rsid w:val="00A52FF2"/>
    <w:rsid w:val="00A532A5"/>
    <w:rsid w:val="00A55A37"/>
    <w:rsid w:val="00A5617F"/>
    <w:rsid w:val="00A5662D"/>
    <w:rsid w:val="00A578BA"/>
    <w:rsid w:val="00A57986"/>
    <w:rsid w:val="00A6616D"/>
    <w:rsid w:val="00A6707C"/>
    <w:rsid w:val="00A679EE"/>
    <w:rsid w:val="00A70007"/>
    <w:rsid w:val="00A71AA0"/>
    <w:rsid w:val="00A71C3B"/>
    <w:rsid w:val="00A742C5"/>
    <w:rsid w:val="00A750EF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1A70"/>
    <w:rsid w:val="00A950BC"/>
    <w:rsid w:val="00A9532D"/>
    <w:rsid w:val="00A97115"/>
    <w:rsid w:val="00A9775D"/>
    <w:rsid w:val="00AA036D"/>
    <w:rsid w:val="00AA2C63"/>
    <w:rsid w:val="00AA5108"/>
    <w:rsid w:val="00AA5B51"/>
    <w:rsid w:val="00AA5FB7"/>
    <w:rsid w:val="00AA615D"/>
    <w:rsid w:val="00AB094D"/>
    <w:rsid w:val="00AB0DB3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481E"/>
    <w:rsid w:val="00AD6F11"/>
    <w:rsid w:val="00AD7E36"/>
    <w:rsid w:val="00AD7EE0"/>
    <w:rsid w:val="00AE03C6"/>
    <w:rsid w:val="00AE0D68"/>
    <w:rsid w:val="00AE225B"/>
    <w:rsid w:val="00AE2CAF"/>
    <w:rsid w:val="00AE32C4"/>
    <w:rsid w:val="00AE359E"/>
    <w:rsid w:val="00AE494C"/>
    <w:rsid w:val="00AE6CD8"/>
    <w:rsid w:val="00AE6EE7"/>
    <w:rsid w:val="00AF37B5"/>
    <w:rsid w:val="00AF3D1C"/>
    <w:rsid w:val="00AF4E26"/>
    <w:rsid w:val="00AF50D3"/>
    <w:rsid w:val="00AF549C"/>
    <w:rsid w:val="00AF7EC9"/>
    <w:rsid w:val="00B0024A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72D7"/>
    <w:rsid w:val="00B230B1"/>
    <w:rsid w:val="00B25D83"/>
    <w:rsid w:val="00B25DD9"/>
    <w:rsid w:val="00B26F05"/>
    <w:rsid w:val="00B27FD2"/>
    <w:rsid w:val="00B31657"/>
    <w:rsid w:val="00B35904"/>
    <w:rsid w:val="00B374D7"/>
    <w:rsid w:val="00B406BE"/>
    <w:rsid w:val="00B414FF"/>
    <w:rsid w:val="00B531ED"/>
    <w:rsid w:val="00B538FD"/>
    <w:rsid w:val="00B54828"/>
    <w:rsid w:val="00B54E5F"/>
    <w:rsid w:val="00B54F86"/>
    <w:rsid w:val="00B5576B"/>
    <w:rsid w:val="00B67CD8"/>
    <w:rsid w:val="00B70A10"/>
    <w:rsid w:val="00B71331"/>
    <w:rsid w:val="00B716B9"/>
    <w:rsid w:val="00B72F0C"/>
    <w:rsid w:val="00B73E55"/>
    <w:rsid w:val="00B74DEC"/>
    <w:rsid w:val="00B7629E"/>
    <w:rsid w:val="00B77F3E"/>
    <w:rsid w:val="00B80FA5"/>
    <w:rsid w:val="00B82ADC"/>
    <w:rsid w:val="00B832FC"/>
    <w:rsid w:val="00B832FD"/>
    <w:rsid w:val="00B83AC3"/>
    <w:rsid w:val="00B84989"/>
    <w:rsid w:val="00B8556E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1E61"/>
    <w:rsid w:val="00BA550A"/>
    <w:rsid w:val="00BA555B"/>
    <w:rsid w:val="00BA5AF1"/>
    <w:rsid w:val="00BA6101"/>
    <w:rsid w:val="00BA7566"/>
    <w:rsid w:val="00BA774A"/>
    <w:rsid w:val="00BB0508"/>
    <w:rsid w:val="00BB29BC"/>
    <w:rsid w:val="00BB2ACE"/>
    <w:rsid w:val="00BB312F"/>
    <w:rsid w:val="00BB44E7"/>
    <w:rsid w:val="00BB65AB"/>
    <w:rsid w:val="00BB6A88"/>
    <w:rsid w:val="00BC0AF1"/>
    <w:rsid w:val="00BC0BE5"/>
    <w:rsid w:val="00BC1BEB"/>
    <w:rsid w:val="00BC3266"/>
    <w:rsid w:val="00BC5C5C"/>
    <w:rsid w:val="00BC78A0"/>
    <w:rsid w:val="00BD1024"/>
    <w:rsid w:val="00BD1FAC"/>
    <w:rsid w:val="00BD21DF"/>
    <w:rsid w:val="00BD3CC5"/>
    <w:rsid w:val="00BD5E48"/>
    <w:rsid w:val="00BD6F99"/>
    <w:rsid w:val="00BE1F61"/>
    <w:rsid w:val="00BE3846"/>
    <w:rsid w:val="00BE55F0"/>
    <w:rsid w:val="00BE5C20"/>
    <w:rsid w:val="00BE5FBE"/>
    <w:rsid w:val="00BE6951"/>
    <w:rsid w:val="00BE6DFF"/>
    <w:rsid w:val="00BE7043"/>
    <w:rsid w:val="00BE77FF"/>
    <w:rsid w:val="00BF01B9"/>
    <w:rsid w:val="00BF0C37"/>
    <w:rsid w:val="00BF0E89"/>
    <w:rsid w:val="00BF2294"/>
    <w:rsid w:val="00BF2ADA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73BF"/>
    <w:rsid w:val="00C22C49"/>
    <w:rsid w:val="00C261E5"/>
    <w:rsid w:val="00C26954"/>
    <w:rsid w:val="00C30395"/>
    <w:rsid w:val="00C326A0"/>
    <w:rsid w:val="00C32CE3"/>
    <w:rsid w:val="00C3377D"/>
    <w:rsid w:val="00C415BF"/>
    <w:rsid w:val="00C42E24"/>
    <w:rsid w:val="00C45565"/>
    <w:rsid w:val="00C46884"/>
    <w:rsid w:val="00C46C95"/>
    <w:rsid w:val="00C472DE"/>
    <w:rsid w:val="00C47509"/>
    <w:rsid w:val="00C4757F"/>
    <w:rsid w:val="00C47B90"/>
    <w:rsid w:val="00C47D4F"/>
    <w:rsid w:val="00C55181"/>
    <w:rsid w:val="00C56026"/>
    <w:rsid w:val="00C56374"/>
    <w:rsid w:val="00C5747F"/>
    <w:rsid w:val="00C612F4"/>
    <w:rsid w:val="00C6258A"/>
    <w:rsid w:val="00C66814"/>
    <w:rsid w:val="00C67B7C"/>
    <w:rsid w:val="00C71218"/>
    <w:rsid w:val="00C72130"/>
    <w:rsid w:val="00C726CC"/>
    <w:rsid w:val="00C73438"/>
    <w:rsid w:val="00C73568"/>
    <w:rsid w:val="00C73B49"/>
    <w:rsid w:val="00C74BBC"/>
    <w:rsid w:val="00C767D1"/>
    <w:rsid w:val="00C777D1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47F0"/>
    <w:rsid w:val="00CF5DE2"/>
    <w:rsid w:val="00CF6165"/>
    <w:rsid w:val="00CF6EAB"/>
    <w:rsid w:val="00D0015A"/>
    <w:rsid w:val="00D003D3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177C0"/>
    <w:rsid w:val="00D21989"/>
    <w:rsid w:val="00D21E27"/>
    <w:rsid w:val="00D22258"/>
    <w:rsid w:val="00D25478"/>
    <w:rsid w:val="00D27F28"/>
    <w:rsid w:val="00D32CB2"/>
    <w:rsid w:val="00D3481A"/>
    <w:rsid w:val="00D34BA4"/>
    <w:rsid w:val="00D36406"/>
    <w:rsid w:val="00D375A8"/>
    <w:rsid w:val="00D43FC7"/>
    <w:rsid w:val="00D44CA7"/>
    <w:rsid w:val="00D453C2"/>
    <w:rsid w:val="00D503B7"/>
    <w:rsid w:val="00D5276A"/>
    <w:rsid w:val="00D603DE"/>
    <w:rsid w:val="00D60ADC"/>
    <w:rsid w:val="00D60BDE"/>
    <w:rsid w:val="00D62531"/>
    <w:rsid w:val="00D62C29"/>
    <w:rsid w:val="00D6508A"/>
    <w:rsid w:val="00D67408"/>
    <w:rsid w:val="00D71F02"/>
    <w:rsid w:val="00D74853"/>
    <w:rsid w:val="00D74E04"/>
    <w:rsid w:val="00D758F6"/>
    <w:rsid w:val="00D75D84"/>
    <w:rsid w:val="00D76E6B"/>
    <w:rsid w:val="00D7777E"/>
    <w:rsid w:val="00D80523"/>
    <w:rsid w:val="00D84701"/>
    <w:rsid w:val="00D850D7"/>
    <w:rsid w:val="00D862DF"/>
    <w:rsid w:val="00D86A1F"/>
    <w:rsid w:val="00D91354"/>
    <w:rsid w:val="00D932C4"/>
    <w:rsid w:val="00D944F5"/>
    <w:rsid w:val="00D95A77"/>
    <w:rsid w:val="00D96941"/>
    <w:rsid w:val="00D96FC6"/>
    <w:rsid w:val="00D97516"/>
    <w:rsid w:val="00DA1435"/>
    <w:rsid w:val="00DA1A2E"/>
    <w:rsid w:val="00DA1F30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98B"/>
    <w:rsid w:val="00DD13C7"/>
    <w:rsid w:val="00DD1CD6"/>
    <w:rsid w:val="00DD24A2"/>
    <w:rsid w:val="00DD473B"/>
    <w:rsid w:val="00DD73A3"/>
    <w:rsid w:val="00DD7E56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6896"/>
    <w:rsid w:val="00DF7772"/>
    <w:rsid w:val="00E01A73"/>
    <w:rsid w:val="00E02030"/>
    <w:rsid w:val="00E02521"/>
    <w:rsid w:val="00E02B62"/>
    <w:rsid w:val="00E03DAC"/>
    <w:rsid w:val="00E07E30"/>
    <w:rsid w:val="00E10DA1"/>
    <w:rsid w:val="00E12B61"/>
    <w:rsid w:val="00E143AD"/>
    <w:rsid w:val="00E15F7A"/>
    <w:rsid w:val="00E174C0"/>
    <w:rsid w:val="00E2220D"/>
    <w:rsid w:val="00E2678B"/>
    <w:rsid w:val="00E27627"/>
    <w:rsid w:val="00E30235"/>
    <w:rsid w:val="00E32010"/>
    <w:rsid w:val="00E32F6D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787"/>
    <w:rsid w:val="00E540D1"/>
    <w:rsid w:val="00E57767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479E"/>
    <w:rsid w:val="00E86100"/>
    <w:rsid w:val="00E86D12"/>
    <w:rsid w:val="00E91742"/>
    <w:rsid w:val="00E939C4"/>
    <w:rsid w:val="00E94048"/>
    <w:rsid w:val="00E943D3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1F26"/>
    <w:rsid w:val="00EC289A"/>
    <w:rsid w:val="00EC3A30"/>
    <w:rsid w:val="00EC4156"/>
    <w:rsid w:val="00EC62CD"/>
    <w:rsid w:val="00EC6C06"/>
    <w:rsid w:val="00ED3442"/>
    <w:rsid w:val="00ED35ED"/>
    <w:rsid w:val="00ED4621"/>
    <w:rsid w:val="00ED710B"/>
    <w:rsid w:val="00EE498D"/>
    <w:rsid w:val="00EE54F1"/>
    <w:rsid w:val="00EE6F47"/>
    <w:rsid w:val="00EE7E4F"/>
    <w:rsid w:val="00EF209C"/>
    <w:rsid w:val="00EF2BC4"/>
    <w:rsid w:val="00EF375C"/>
    <w:rsid w:val="00EF379A"/>
    <w:rsid w:val="00EF6E0C"/>
    <w:rsid w:val="00EF7F63"/>
    <w:rsid w:val="00F0166E"/>
    <w:rsid w:val="00F01B3F"/>
    <w:rsid w:val="00F063BA"/>
    <w:rsid w:val="00F0670E"/>
    <w:rsid w:val="00F06C18"/>
    <w:rsid w:val="00F072DC"/>
    <w:rsid w:val="00F119AA"/>
    <w:rsid w:val="00F11D25"/>
    <w:rsid w:val="00F123E8"/>
    <w:rsid w:val="00F127A6"/>
    <w:rsid w:val="00F20FAF"/>
    <w:rsid w:val="00F21487"/>
    <w:rsid w:val="00F22B2F"/>
    <w:rsid w:val="00F30D61"/>
    <w:rsid w:val="00F369DF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32AC"/>
    <w:rsid w:val="00F549C6"/>
    <w:rsid w:val="00F55592"/>
    <w:rsid w:val="00F6011C"/>
    <w:rsid w:val="00F60260"/>
    <w:rsid w:val="00F62490"/>
    <w:rsid w:val="00F62A49"/>
    <w:rsid w:val="00F62B09"/>
    <w:rsid w:val="00F64D99"/>
    <w:rsid w:val="00F67726"/>
    <w:rsid w:val="00F67B2E"/>
    <w:rsid w:val="00F67D54"/>
    <w:rsid w:val="00F70236"/>
    <w:rsid w:val="00F7188C"/>
    <w:rsid w:val="00F71B0D"/>
    <w:rsid w:val="00F734E4"/>
    <w:rsid w:val="00F73D5C"/>
    <w:rsid w:val="00F74D60"/>
    <w:rsid w:val="00F77E58"/>
    <w:rsid w:val="00F809C4"/>
    <w:rsid w:val="00F8322E"/>
    <w:rsid w:val="00F8670F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13A7"/>
    <w:rsid w:val="00FB2F61"/>
    <w:rsid w:val="00FB513F"/>
    <w:rsid w:val="00FB5ACC"/>
    <w:rsid w:val="00FB6255"/>
    <w:rsid w:val="00FB7990"/>
    <w:rsid w:val="00FC024C"/>
    <w:rsid w:val="00FC38EF"/>
    <w:rsid w:val="00FC6A54"/>
    <w:rsid w:val="00FD01DD"/>
    <w:rsid w:val="00FD025F"/>
    <w:rsid w:val="00FD0899"/>
    <w:rsid w:val="00FD108E"/>
    <w:rsid w:val="00FD1109"/>
    <w:rsid w:val="00FD1339"/>
    <w:rsid w:val="00FD29D7"/>
    <w:rsid w:val="00FD3F47"/>
    <w:rsid w:val="00FE08B5"/>
    <w:rsid w:val="00FE20DF"/>
    <w:rsid w:val="00FE2667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462"/>
    <w:rsid w:val="00FF69A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E1A4F"/>
  <w15:chartTrackingRefBased/>
  <w15:docId w15:val="{D5806D5E-3F1F-43A4-9E2C-AAEA17AF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F6"/>
    <w:pPr>
      <w:spacing w:after="120" w:line="240" w:lineRule="auto"/>
      <w:ind w:firstLine="284"/>
      <w:contextualSpacing/>
      <w:jc w:val="both"/>
    </w:pPr>
    <w:rPr>
      <w:rFonts w:ascii="Tahoma" w:hAnsi="Tahoma"/>
      <w:sz w:val="18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C1F26"/>
    <w:pPr>
      <w:keepNext/>
      <w:keepLines/>
      <w:numPr>
        <w:numId w:val="2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54363"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4363"/>
    <w:pPr>
      <w:keepNext/>
      <w:keepLines/>
      <w:numPr>
        <w:ilvl w:val="2"/>
        <w:numId w:val="2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11A4"/>
    <w:pPr>
      <w:keepNext/>
      <w:keepLines/>
      <w:numPr>
        <w:ilvl w:val="3"/>
        <w:numId w:val="2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E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E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E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E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E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F2D5E"/>
    <w:rPr>
      <w:rFonts w:ascii="Tahoma" w:hAnsi="Tahoma"/>
      <w:sz w:val="20"/>
    </w:rPr>
  </w:style>
  <w:style w:type="paragraph" w:styleId="Rodap">
    <w:name w:val="footer"/>
    <w:basedOn w:val="Normal"/>
    <w:link w:val="Rodap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F2D5E"/>
    <w:rPr>
      <w:rFonts w:ascii="Tahoma" w:hAnsi="Tahoma"/>
      <w:sz w:val="20"/>
    </w:rPr>
  </w:style>
  <w:style w:type="table" w:styleId="Tabelacomgrade">
    <w:name w:val="Table Grid"/>
    <w:basedOn w:val="Tabelanormal"/>
    <w:uiPriority w:val="59"/>
    <w:rsid w:val="009F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C1F26"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rsid w:val="006A36D9"/>
    <w:pPr>
      <w:ind w:left="720"/>
    </w:pPr>
  </w:style>
  <w:style w:type="character" w:styleId="Hyperlink">
    <w:name w:val="Hyperlink"/>
    <w:basedOn w:val="Fontepargpadro"/>
    <w:uiPriority w:val="99"/>
    <w:unhideWhenUsed/>
    <w:rsid w:val="006A36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6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954363"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0D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602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6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60"/>
    <w:rPr>
      <w:rFonts w:ascii="Tahoma" w:hAnsi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60"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54363"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C7B"/>
    <w:pPr>
      <w:spacing w:after="0"/>
      <w:ind w:firstLine="0"/>
    </w:pPr>
    <w:rPr>
      <w:rFonts w:asciiTheme="minorHAnsi" w:hAnsiTheme="minorHAnsi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C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C7B"/>
    <w:rPr>
      <w:vertAlign w:val="superscri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76212"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376212"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sid w:val="00E47AA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7AAE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A641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A641F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A641F"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A641F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C11A4"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E89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E89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E89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E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E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Fontepargpadro"/>
    <w:rsid w:val="00E02B62"/>
    <w:rPr>
      <w:rFonts w:ascii="Arial-BoldMT" w:hAnsi="Arial-BoldMT" w:hint="default"/>
      <w:b/>
      <w:bCs/>
      <w:i w:val="0"/>
      <w:iCs w:val="0"/>
      <w:color w:val="0000FF"/>
      <w:sz w:val="18"/>
      <w:szCs w:val="18"/>
    </w:rPr>
  </w:style>
  <w:style w:type="character" w:customStyle="1" w:styleId="fontstyle21">
    <w:name w:val="fontstyle21"/>
    <w:basedOn w:val="Fontepargpadro"/>
    <w:rsid w:val="00E02B6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32"/>
    <w:rPr>
      <w:rFonts w:ascii="Tahoma" w:hAnsi="Tahoma"/>
      <w:i/>
      <w:iCs/>
      <w:color w:val="4472C4" w:themeColor="accent1"/>
      <w:sz w:val="20"/>
    </w:rPr>
  </w:style>
  <w:style w:type="paragraph" w:customStyle="1" w:styleId="EmentaLicitao">
    <w:name w:val="Ementa Licitação"/>
    <w:basedOn w:val="Normal"/>
    <w:qFormat/>
    <w:rsid w:val="00016749"/>
    <w:pPr>
      <w:numPr>
        <w:numId w:val="20"/>
      </w:numPr>
      <w:suppressAutoHyphens/>
      <w:spacing w:before="280" w:after="200"/>
      <w:ind w:left="4253" w:right="284" w:firstLine="0"/>
      <w:contextualSpacing w:val="0"/>
    </w:pPr>
    <w:rPr>
      <w:rFonts w:eastAsia="Times New Roman" w:cs="Arial"/>
      <w:b/>
      <w:i/>
      <w:iCs/>
      <w:lang w:eastAsia="zh-CN"/>
    </w:rPr>
  </w:style>
  <w:style w:type="paragraph" w:styleId="Reviso">
    <w:name w:val="Revision"/>
    <w:hidden/>
    <w:uiPriority w:val="99"/>
    <w:semiHidden/>
    <w:rsid w:val="00EC1F26"/>
    <w:pPr>
      <w:spacing w:after="0" w:line="240" w:lineRule="auto"/>
    </w:pPr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2103-6213-4565-A627-A9D45100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4</Pages>
  <Words>2219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Rodrigo Ritter</cp:lastModifiedBy>
  <cp:revision>37</cp:revision>
  <cp:lastPrinted>2023-02-16T11:55:00Z</cp:lastPrinted>
  <dcterms:created xsi:type="dcterms:W3CDTF">2023-08-02T16:21:00Z</dcterms:created>
  <dcterms:modified xsi:type="dcterms:W3CDTF">2024-02-09T13:49:00Z</dcterms:modified>
</cp:coreProperties>
</file>